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0E70" w:rsidRDefault="00EB0E70" w:rsidP="00EB0E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19"/>
        <w:gridCol w:w="4826"/>
      </w:tblGrid>
      <w:tr w:rsidR="00422180" w:rsidTr="00853578">
        <w:tc>
          <w:tcPr>
            <w:tcW w:w="481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2180" w:rsidRDefault="00422180" w:rsidP="00853578">
            <w:pPr>
              <w:pStyle w:val="TableContents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noProof/>
                <w:sz w:val="22"/>
                <w:szCs w:val="22"/>
              </w:rPr>
              <w:drawing>
                <wp:anchor distT="0" distB="0" distL="114300" distR="114300" simplePos="0" relativeHeight="251661312" behindDoc="0" locked="0" layoutInCell="1" allowOverlap="1" wp14:anchorId="28B72725" wp14:editId="15658F76">
                  <wp:simplePos x="0" y="0"/>
                  <wp:positionH relativeFrom="column">
                    <wp:align>center</wp:align>
                  </wp:positionH>
                  <wp:positionV relativeFrom="paragraph">
                    <wp:align>top</wp:align>
                  </wp:positionV>
                  <wp:extent cx="1576080" cy="1330920"/>
                  <wp:effectExtent l="0" t="0" r="5070" b="2580"/>
                  <wp:wrapTopAndBottom/>
                  <wp:docPr id="3" name="Immagine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6080" cy="1330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82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2180" w:rsidRDefault="00422180" w:rsidP="00853578">
            <w:pPr>
              <w:pStyle w:val="TableContents"/>
              <w:jc w:val="center"/>
              <w:rPr>
                <w:rFonts w:ascii="Times New Roman" w:hAnsi="Times New Roman"/>
                <w:color w:val="333333"/>
                <w:sz w:val="22"/>
                <w:szCs w:val="22"/>
              </w:rPr>
            </w:pPr>
            <w:r>
              <w:rPr>
                <w:rFonts w:ascii="Times New Roman" w:hAnsi="Times New Roman"/>
                <w:noProof/>
                <w:color w:val="333333"/>
                <w:sz w:val="22"/>
                <w:szCs w:val="22"/>
              </w:rPr>
              <w:drawing>
                <wp:anchor distT="0" distB="0" distL="114300" distR="114300" simplePos="0" relativeHeight="251662336" behindDoc="0" locked="0" layoutInCell="1" allowOverlap="1" wp14:anchorId="743D4D3F" wp14:editId="6EC9709B">
                  <wp:simplePos x="0" y="0"/>
                  <wp:positionH relativeFrom="column">
                    <wp:align>center</wp:align>
                  </wp:positionH>
                  <wp:positionV relativeFrom="paragraph">
                    <wp:align>top</wp:align>
                  </wp:positionV>
                  <wp:extent cx="626040" cy="917640"/>
                  <wp:effectExtent l="0" t="0" r="2610" b="0"/>
                  <wp:wrapTopAndBottom/>
                  <wp:docPr id="2" name="Immagine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6040" cy="917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/>
                <w:b/>
                <w:bCs/>
                <w:color w:val="333333"/>
              </w:rPr>
              <w:t>Città di Tradate</w:t>
            </w:r>
          </w:p>
          <w:p w:rsidR="00422180" w:rsidRDefault="00422180" w:rsidP="00853578">
            <w:pPr>
              <w:pStyle w:val="TableContents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Provincia di Varese</w:t>
            </w:r>
          </w:p>
          <w:p w:rsidR="00422180" w:rsidRDefault="00422180" w:rsidP="00853578">
            <w:pPr>
              <w:pStyle w:val="TableContents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EB0E70" w:rsidRDefault="00EB0E70" w:rsidP="00EB0E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B0E70" w:rsidRPr="000E48BB" w:rsidRDefault="00066536" w:rsidP="00FB538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27790639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LETTERA DI INVITO </w:t>
      </w:r>
      <w:bookmarkStart w:id="1" w:name="_Hlk126569537"/>
      <w:r w:rsidR="00EB0E70">
        <w:rPr>
          <w:rFonts w:ascii="Times New Roman" w:hAnsi="Times New Roman" w:cs="Times New Roman"/>
          <w:b/>
          <w:bCs/>
          <w:sz w:val="24"/>
          <w:szCs w:val="24"/>
        </w:rPr>
        <w:t xml:space="preserve">PER </w:t>
      </w:r>
      <w:r w:rsidR="00B21A03">
        <w:rPr>
          <w:rFonts w:ascii="Times New Roman" w:hAnsi="Times New Roman" w:cs="Times New Roman"/>
          <w:b/>
          <w:bCs/>
          <w:sz w:val="24"/>
          <w:szCs w:val="24"/>
        </w:rPr>
        <w:t xml:space="preserve">FORNITURA APPLICATIVI GESTIONALI IN CLOUD SAAS E </w:t>
      </w:r>
      <w:r w:rsidR="00EB0E70" w:rsidRPr="000E48BB">
        <w:rPr>
          <w:rFonts w:ascii="Times New Roman" w:hAnsi="Times New Roman" w:cs="Times New Roman"/>
          <w:b/>
          <w:bCs/>
          <w:sz w:val="24"/>
          <w:szCs w:val="24"/>
        </w:rPr>
        <w:t xml:space="preserve">SERVIZIO DI </w:t>
      </w:r>
      <w:r w:rsidR="00763AD8">
        <w:rPr>
          <w:rFonts w:ascii="Times New Roman" w:hAnsi="Times New Roman" w:cs="Times New Roman"/>
          <w:b/>
          <w:bCs/>
          <w:sz w:val="24"/>
          <w:szCs w:val="24"/>
        </w:rPr>
        <w:t xml:space="preserve">MANUTENZIONE E </w:t>
      </w:r>
      <w:r w:rsidR="00EB0E70" w:rsidRPr="000E48BB">
        <w:rPr>
          <w:rFonts w:ascii="Times New Roman" w:hAnsi="Times New Roman" w:cs="Times New Roman"/>
          <w:b/>
          <w:bCs/>
          <w:sz w:val="24"/>
          <w:szCs w:val="24"/>
        </w:rPr>
        <w:t xml:space="preserve">SUPPORTO TECNICO - PERIODO </w:t>
      </w:r>
      <w:r w:rsidR="00763AD8">
        <w:rPr>
          <w:rFonts w:ascii="Times New Roman" w:hAnsi="Times New Roman" w:cs="Times New Roman"/>
          <w:b/>
          <w:bCs/>
          <w:sz w:val="24"/>
          <w:szCs w:val="24"/>
        </w:rPr>
        <w:t>2023</w:t>
      </w:r>
      <w:r w:rsidR="00EB0E70" w:rsidRPr="000E48BB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 w:rsidR="00763AD8">
        <w:rPr>
          <w:rFonts w:ascii="Times New Roman" w:hAnsi="Times New Roman" w:cs="Times New Roman"/>
          <w:b/>
          <w:bCs/>
          <w:sz w:val="24"/>
          <w:szCs w:val="24"/>
        </w:rPr>
        <w:t>2025</w:t>
      </w:r>
      <w:r w:rsidR="00FB5386">
        <w:rPr>
          <w:rFonts w:ascii="Times New Roman" w:hAnsi="Times New Roman" w:cs="Times New Roman"/>
          <w:b/>
          <w:bCs/>
          <w:sz w:val="24"/>
          <w:szCs w:val="24"/>
        </w:rPr>
        <w:t xml:space="preserve"> NELL’AMBITO DEL PNRR - </w:t>
      </w:r>
      <w:r w:rsidR="00FB5386" w:rsidRPr="00FB5386">
        <w:rPr>
          <w:rFonts w:ascii="Times New Roman" w:hAnsi="Times New Roman" w:cs="Times New Roman"/>
          <w:b/>
          <w:bCs/>
          <w:sz w:val="24"/>
          <w:szCs w:val="24"/>
        </w:rPr>
        <w:t>Missione 1 - Componente 1 -</w:t>
      </w:r>
      <w:r w:rsidR="00FB538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B5386" w:rsidRPr="00FB5386">
        <w:rPr>
          <w:rFonts w:ascii="Times New Roman" w:hAnsi="Times New Roman" w:cs="Times New Roman"/>
          <w:b/>
          <w:bCs/>
          <w:sz w:val="24"/>
          <w:szCs w:val="24"/>
        </w:rPr>
        <w:t>Investimento 1.2 “Abilitazione al cloud per le PA locali” Comuni”</w:t>
      </w:r>
      <w:r w:rsidR="00EB0E70" w:rsidRPr="000E48BB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FF493A" w:rsidRDefault="00FF493A" w:rsidP="00B6069A">
      <w:pPr>
        <w:pStyle w:val="Default"/>
        <w:rPr>
          <w:b/>
          <w:bCs/>
          <w:sz w:val="28"/>
          <w:szCs w:val="28"/>
        </w:rPr>
      </w:pPr>
      <w:bookmarkStart w:id="2" w:name="_Hlk127790649"/>
      <w:bookmarkEnd w:id="0"/>
      <w:r w:rsidRPr="001640B1">
        <w:rPr>
          <w:b/>
          <w:bCs/>
          <w:sz w:val="28"/>
          <w:szCs w:val="28"/>
        </w:rPr>
        <w:t>CIG:</w:t>
      </w:r>
      <w:r>
        <w:rPr>
          <w:b/>
          <w:bCs/>
          <w:sz w:val="28"/>
          <w:szCs w:val="28"/>
        </w:rPr>
        <w:t xml:space="preserve"> </w:t>
      </w:r>
      <w:r w:rsidR="000C28EA" w:rsidRPr="000C28EA">
        <w:rPr>
          <w:b/>
          <w:bCs/>
          <w:sz w:val="28"/>
          <w:szCs w:val="28"/>
        </w:rPr>
        <w:t>9681088E89</w:t>
      </w:r>
    </w:p>
    <w:p w:rsidR="00B21A03" w:rsidRDefault="00B21A03" w:rsidP="00B6069A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CUP:</w:t>
      </w:r>
      <w:r w:rsidR="00763AD8">
        <w:rPr>
          <w:b/>
          <w:bCs/>
          <w:sz w:val="28"/>
          <w:szCs w:val="28"/>
        </w:rPr>
        <w:t xml:space="preserve"> C61C22000460006</w:t>
      </w:r>
    </w:p>
    <w:p w:rsidR="00B75461" w:rsidRDefault="00B75461" w:rsidP="00B6069A">
      <w:pPr>
        <w:pStyle w:val="Default"/>
        <w:rPr>
          <w:b/>
          <w:bCs/>
          <w:sz w:val="28"/>
          <w:szCs w:val="28"/>
        </w:rPr>
      </w:pPr>
      <w:r w:rsidRPr="00014D2F">
        <w:rPr>
          <w:b/>
          <w:bCs/>
          <w:sz w:val="28"/>
          <w:szCs w:val="28"/>
        </w:rPr>
        <w:t>CPV 72510000-3</w:t>
      </w:r>
    </w:p>
    <w:bookmarkEnd w:id="1"/>
    <w:bookmarkEnd w:id="2"/>
    <w:p w:rsidR="00FF493A" w:rsidRDefault="00FF493A" w:rsidP="00FF49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FF493A" w:rsidRDefault="00FF493A" w:rsidP="00FF49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PROCEDURA DI GARA</w:t>
      </w:r>
    </w:p>
    <w:p w:rsidR="00FF493A" w:rsidRDefault="00FF493A" w:rsidP="00730C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Procedura: procedura </w:t>
      </w:r>
      <w:r w:rsidR="00730C8A">
        <w:rPr>
          <w:rFonts w:ascii="Times New Roman" w:hAnsi="Times New Roman" w:cs="Times New Roman"/>
          <w:color w:val="000000"/>
          <w:sz w:val="24"/>
          <w:szCs w:val="24"/>
        </w:rPr>
        <w:t>di affidamento</w:t>
      </w:r>
      <w:r w:rsidR="00EB0E70" w:rsidRPr="00EB0E7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ai sensi </w:t>
      </w:r>
      <w:r w:rsidR="001A6555">
        <w:rPr>
          <w:rFonts w:ascii="Times New Roman" w:eastAsia="Calibri" w:hAnsi="Times New Roman" w:cs="Times New Roman"/>
          <w:color w:val="000000"/>
          <w:sz w:val="24"/>
          <w:szCs w:val="24"/>
        </w:rPr>
        <w:t>dell’art</w:t>
      </w:r>
      <w:r w:rsidR="001A6555" w:rsidRPr="001A6555">
        <w:rPr>
          <w:rFonts w:ascii="Times New Roman" w:hAnsi="Times New Roman" w:cs="Times New Roman"/>
          <w:color w:val="000000"/>
          <w:sz w:val="24"/>
          <w:szCs w:val="24"/>
        </w:rPr>
        <w:t xml:space="preserve">. 51 </w:t>
      </w:r>
      <w:r w:rsidR="00730C8A">
        <w:rPr>
          <w:rFonts w:ascii="Times New Roman" w:hAnsi="Times New Roman" w:cs="Times New Roman"/>
          <w:color w:val="000000"/>
          <w:sz w:val="24"/>
          <w:szCs w:val="24"/>
        </w:rPr>
        <w:t>del D.L. 31.5.2021 n. 77 (convertito con L. 29.7.2021 n. 108</w:t>
      </w:r>
      <w:r w:rsidR="00FB5386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730C8A">
        <w:rPr>
          <w:rFonts w:ascii="Times New Roman" w:hAnsi="Times New Roman" w:cs="Times New Roman"/>
          <w:color w:val="000000"/>
          <w:sz w:val="24"/>
          <w:szCs w:val="24"/>
        </w:rPr>
        <w:t xml:space="preserve"> che modifica il </w:t>
      </w:r>
      <w:r w:rsidR="001A6555" w:rsidRPr="001A6555">
        <w:rPr>
          <w:rFonts w:ascii="Times New Roman" w:hAnsi="Times New Roman" w:cs="Times New Roman"/>
          <w:color w:val="000000"/>
          <w:sz w:val="24"/>
          <w:szCs w:val="24"/>
        </w:rPr>
        <w:t>decreto-legge 16 luglio 2020, n. 76</w:t>
      </w:r>
      <w:r w:rsidR="00730C8A">
        <w:rPr>
          <w:rFonts w:ascii="Times New Roman" w:hAnsi="Times New Roman" w:cs="Times New Roman"/>
          <w:color w:val="000000"/>
          <w:sz w:val="24"/>
          <w:szCs w:val="24"/>
        </w:rPr>
        <w:t xml:space="preserve"> convertito con </w:t>
      </w:r>
      <w:r w:rsidR="001A6555" w:rsidRPr="001A6555">
        <w:rPr>
          <w:rFonts w:ascii="Times New Roman" w:hAnsi="Times New Roman"/>
          <w:color w:val="000000"/>
          <w:sz w:val="24"/>
          <w:szCs w:val="24"/>
        </w:rPr>
        <w:t>la </w:t>
      </w:r>
      <w:hyperlink r:id="rId8" w:history="1">
        <w:r w:rsidR="001A6555" w:rsidRPr="001A6555">
          <w:rPr>
            <w:rFonts w:ascii="Times New Roman" w:hAnsi="Times New Roman"/>
            <w:color w:val="000000"/>
            <w:sz w:val="24"/>
            <w:szCs w:val="24"/>
          </w:rPr>
          <w:t>legge 11 settembre 2020, n. 120</w:t>
        </w:r>
      </w:hyperlink>
      <w:r w:rsidR="001A6555" w:rsidRPr="001A6555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730C8A">
        <w:rPr>
          <w:rFonts w:ascii="Times New Roman" w:hAnsi="Times New Roman"/>
          <w:color w:val="000000"/>
          <w:sz w:val="24"/>
          <w:szCs w:val="24"/>
        </w:rPr>
        <w:t>prevedendo l’</w:t>
      </w:r>
      <w:r w:rsidR="00730C8A" w:rsidRPr="00730C8A">
        <w:rPr>
          <w:rFonts w:ascii="Times New Roman" w:hAnsi="Times New Roman"/>
          <w:color w:val="000000"/>
          <w:sz w:val="24"/>
          <w:szCs w:val="24"/>
        </w:rPr>
        <w:t>affidamento diretto per servizi e forniture di importo inferiore a 139.000 euro. </w:t>
      </w:r>
      <w:r w:rsidR="00EB0E70" w:rsidRPr="00EB0E7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</w:p>
    <w:p w:rsidR="00FF493A" w:rsidRDefault="00FF493A" w:rsidP="00320A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Criterio di aggiudicazione: </w:t>
      </w:r>
      <w:r w:rsidR="00320A8B" w:rsidRPr="00320A8B">
        <w:rPr>
          <w:rFonts w:ascii="Times New Roman" w:hAnsi="Times New Roman" w:cs="Times New Roman"/>
          <w:color w:val="000000"/>
          <w:sz w:val="24"/>
          <w:szCs w:val="24"/>
        </w:rPr>
        <w:t xml:space="preserve">criterio </w:t>
      </w:r>
      <w:r w:rsidR="00320A8B" w:rsidRPr="00066536">
        <w:rPr>
          <w:rFonts w:ascii="Times New Roman" w:hAnsi="Times New Roman" w:cs="Times New Roman"/>
          <w:color w:val="000000"/>
          <w:sz w:val="24"/>
          <w:szCs w:val="24"/>
        </w:rPr>
        <w:t xml:space="preserve">del </w:t>
      </w:r>
      <w:r w:rsidR="00A727BD" w:rsidRPr="00066536">
        <w:rPr>
          <w:rFonts w:ascii="Times New Roman" w:hAnsi="Times New Roman" w:cs="Times New Roman"/>
          <w:color w:val="000000"/>
          <w:sz w:val="24"/>
          <w:szCs w:val="24"/>
        </w:rPr>
        <w:t>“</w:t>
      </w:r>
      <w:r w:rsidR="00320A8B" w:rsidRPr="00066536">
        <w:rPr>
          <w:rFonts w:ascii="Times New Roman" w:hAnsi="Times New Roman" w:cs="Times New Roman"/>
          <w:color w:val="000000"/>
          <w:sz w:val="24"/>
          <w:szCs w:val="24"/>
        </w:rPr>
        <w:t>minor prezzo” sull'importo</w:t>
      </w:r>
      <w:r w:rsidR="00320A8B" w:rsidRPr="00320A8B">
        <w:rPr>
          <w:rFonts w:ascii="Times New Roman" w:hAnsi="Times New Roman" w:cs="Times New Roman"/>
          <w:color w:val="000000"/>
          <w:sz w:val="24"/>
          <w:szCs w:val="24"/>
        </w:rPr>
        <w:t xml:space="preserve"> posto a base della procedura ai sensi dell’art. 95 comma 4 del </w:t>
      </w:r>
      <w:proofErr w:type="spellStart"/>
      <w:r w:rsidR="00320A8B" w:rsidRPr="00320A8B">
        <w:rPr>
          <w:rFonts w:ascii="Times New Roman" w:hAnsi="Times New Roman" w:cs="Times New Roman"/>
          <w:color w:val="000000"/>
          <w:sz w:val="24"/>
          <w:szCs w:val="24"/>
        </w:rPr>
        <w:t>D.Lgs.</w:t>
      </w:r>
      <w:proofErr w:type="spellEnd"/>
      <w:r w:rsidR="00320A8B" w:rsidRPr="00320A8B">
        <w:rPr>
          <w:rFonts w:ascii="Times New Roman" w:hAnsi="Times New Roman" w:cs="Times New Roman"/>
          <w:color w:val="000000"/>
          <w:sz w:val="24"/>
          <w:szCs w:val="24"/>
        </w:rPr>
        <w:t xml:space="preserve"> n. 50/2016</w:t>
      </w:r>
      <w:r w:rsidR="00320A8B">
        <w:rPr>
          <w:rFonts w:ascii="CIDFont+F2" w:hAnsi="CIDFont+F2" w:cs="CIDFont+F2"/>
          <w:sz w:val="24"/>
          <w:szCs w:val="24"/>
        </w:rPr>
        <w:t>.</w:t>
      </w:r>
    </w:p>
    <w:p w:rsidR="00FF493A" w:rsidRPr="00B6069A" w:rsidRDefault="00FF493A" w:rsidP="00B6069A">
      <w:pPr>
        <w:pStyle w:val="Default"/>
      </w:pPr>
      <w:r>
        <w:t xml:space="preserve">Codice identificativo gara </w:t>
      </w:r>
      <w:r w:rsidRPr="001640B1">
        <w:t>CIG</w:t>
      </w:r>
      <w:r w:rsidR="001640B1" w:rsidRPr="001640B1">
        <w:t>: 9681088E89</w:t>
      </w:r>
    </w:p>
    <w:p w:rsidR="00FF493A" w:rsidRDefault="00FF493A" w:rsidP="00DB1D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6CC6">
        <w:rPr>
          <w:rFonts w:ascii="Times New Roman" w:hAnsi="Times New Roman" w:cs="Times New Roman"/>
          <w:color w:val="000000"/>
          <w:sz w:val="24"/>
          <w:szCs w:val="24"/>
        </w:rPr>
        <w:t xml:space="preserve">Importo presunto a base di gara €. </w:t>
      </w:r>
      <w:r w:rsidR="0063021B">
        <w:rPr>
          <w:rFonts w:ascii="Times New Roman" w:hAnsi="Times New Roman" w:cs="Times New Roman"/>
          <w:color w:val="000000"/>
          <w:sz w:val="24"/>
          <w:szCs w:val="24"/>
        </w:rPr>
        <w:t>70</w:t>
      </w:r>
      <w:r w:rsidRPr="00A16CC6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A727BD" w:rsidRPr="00A16CC6">
        <w:rPr>
          <w:rFonts w:ascii="Times New Roman" w:hAnsi="Times New Roman" w:cs="Times New Roman"/>
          <w:color w:val="000000"/>
          <w:sz w:val="24"/>
          <w:szCs w:val="24"/>
        </w:rPr>
        <w:t>000</w:t>
      </w:r>
      <w:r w:rsidRPr="00A16CC6">
        <w:rPr>
          <w:rFonts w:ascii="Times New Roman" w:hAnsi="Times New Roman" w:cs="Times New Roman"/>
          <w:color w:val="000000"/>
          <w:sz w:val="24"/>
          <w:szCs w:val="24"/>
        </w:rPr>
        <w:t>,00= oltre IVA 22%.</w:t>
      </w:r>
    </w:p>
    <w:p w:rsidR="008C0B85" w:rsidRDefault="008C0B85" w:rsidP="00DB1D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66536" w:rsidRDefault="00FF493A" w:rsidP="00DB1D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STAZIONE APPALTANTE: </w:t>
      </w:r>
    </w:p>
    <w:p w:rsidR="00066536" w:rsidRDefault="00066536" w:rsidP="000665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COMUNE DI TRADATE – Piazza Mazzini 6 – CAP 21049 - TEL.0331/826811 </w:t>
      </w:r>
    </w:p>
    <w:p w:rsidR="00FF493A" w:rsidRDefault="00FF493A" w:rsidP="00DB1D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email: </w:t>
      </w:r>
      <w:hyperlink r:id="rId9" w:history="1">
        <w:r w:rsidR="00066536" w:rsidRPr="006F228D">
          <w:rPr>
            <w:rStyle w:val="Collegamentoipertestuale"/>
            <w:rFonts w:ascii="Times New Roman" w:hAnsi="Times New Roman" w:cs="Times New Roman"/>
            <w:sz w:val="24"/>
            <w:szCs w:val="24"/>
          </w:rPr>
          <w:t>segretario@comune.tradate.va.it</w:t>
        </w:r>
      </w:hyperlink>
      <w:r w:rsidR="000665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– PEC: </w:t>
      </w:r>
      <w:hyperlink r:id="rId10" w:history="1">
        <w:r w:rsidR="00066536" w:rsidRPr="006F228D">
          <w:rPr>
            <w:rStyle w:val="Collegamentoipertestuale"/>
            <w:rFonts w:ascii="Times New Roman" w:hAnsi="Times New Roman" w:cs="Times New Roman"/>
            <w:sz w:val="24"/>
            <w:szCs w:val="24"/>
          </w:rPr>
          <w:t>comune.tradate@pec.regione.lombardia.it</w:t>
        </w:r>
      </w:hyperlink>
    </w:p>
    <w:p w:rsidR="00066536" w:rsidRDefault="00066536" w:rsidP="00DB1D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sito istituzionale: </w:t>
      </w:r>
      <w:hyperlink r:id="rId11" w:history="1">
        <w:r w:rsidRPr="006F228D">
          <w:rPr>
            <w:rStyle w:val="Collegamentoipertestuale"/>
            <w:rFonts w:ascii="Times New Roman" w:hAnsi="Times New Roman" w:cs="Times New Roman"/>
            <w:sz w:val="24"/>
            <w:szCs w:val="24"/>
          </w:rPr>
          <w:t>www.comune.tradate.it</w:t>
        </w:r>
      </w:hyperlink>
    </w:p>
    <w:p w:rsidR="00066536" w:rsidRDefault="00066536" w:rsidP="00DB1D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F493A" w:rsidRPr="00B75461" w:rsidRDefault="00FF493A" w:rsidP="00DB1D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75461">
        <w:rPr>
          <w:rFonts w:ascii="Times New Roman" w:hAnsi="Times New Roman" w:cs="Times New Roman"/>
          <w:b/>
          <w:bCs/>
          <w:color w:val="000000"/>
          <w:sz w:val="24"/>
          <w:szCs w:val="24"/>
        </w:rPr>
        <w:t>OGGETTO DELL’APPALTO</w:t>
      </w:r>
    </w:p>
    <w:p w:rsidR="00FF493A" w:rsidRDefault="00FF493A" w:rsidP="00DB1D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Oggetto dell’appalto è l'affidamento</w:t>
      </w:r>
      <w:r w:rsidR="00FB5386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8C30F6">
        <w:rPr>
          <w:rFonts w:ascii="Times New Roman" w:hAnsi="Times New Roman" w:cs="Times New Roman"/>
          <w:color w:val="000000"/>
          <w:sz w:val="23"/>
          <w:szCs w:val="23"/>
        </w:rPr>
        <w:t xml:space="preserve">della </w:t>
      </w:r>
      <w:r w:rsidR="00FB5386" w:rsidRPr="00FB5386">
        <w:rPr>
          <w:rFonts w:ascii="Times New Roman" w:hAnsi="Times New Roman" w:cs="Times New Roman"/>
          <w:color w:val="000000"/>
          <w:sz w:val="23"/>
          <w:szCs w:val="23"/>
        </w:rPr>
        <w:t xml:space="preserve">FORNITURA APPLICATIVI GESTIONALI IN CLOUD SAAS E SERVIZIO DI MANUTENZIONE E SUPPORTO TECNICO - PERIODO </w:t>
      </w:r>
      <w:r w:rsidR="00FB5386" w:rsidRPr="00320A8B">
        <w:rPr>
          <w:rFonts w:ascii="Times New Roman" w:hAnsi="Times New Roman" w:cs="Times New Roman"/>
          <w:color w:val="000000"/>
          <w:sz w:val="23"/>
          <w:szCs w:val="23"/>
        </w:rPr>
        <w:t>2023 –</w:t>
      </w:r>
      <w:r w:rsidR="00FB5386" w:rsidRPr="00320A8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B5386" w:rsidRPr="004152FF">
        <w:rPr>
          <w:rFonts w:ascii="Times New Roman" w:hAnsi="Times New Roman" w:cs="Times New Roman"/>
          <w:bCs/>
          <w:sz w:val="24"/>
          <w:szCs w:val="24"/>
        </w:rPr>
        <w:t>2025</w:t>
      </w:r>
      <w:r w:rsidR="00FC1A52" w:rsidRPr="004152FF">
        <w:rPr>
          <w:rFonts w:ascii="Times New Roman" w:hAnsi="Times New Roman" w:cs="Times New Roman"/>
          <w:bCs/>
          <w:sz w:val="24"/>
          <w:szCs w:val="24"/>
        </w:rPr>
        <w:t xml:space="preserve"> come </w:t>
      </w:r>
      <w:r w:rsidR="008C30F6" w:rsidRPr="004152FF">
        <w:rPr>
          <w:rFonts w:ascii="Times New Roman" w:hAnsi="Times New Roman" w:cs="Times New Roman"/>
          <w:color w:val="000000"/>
          <w:sz w:val="23"/>
          <w:szCs w:val="23"/>
        </w:rPr>
        <w:t>dettagliato del capitolato speciale d'appalto</w:t>
      </w:r>
      <w:r w:rsidRPr="004152F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8C0B85" w:rsidRDefault="008C0B85" w:rsidP="00DB1D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F493A" w:rsidRDefault="00FF493A" w:rsidP="00DB1D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IMPORTO COMPLESSIVO A BASE DI GARA</w:t>
      </w:r>
    </w:p>
    <w:p w:rsidR="00EB0E70" w:rsidRDefault="00FF493A" w:rsidP="00DB1D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6CC6">
        <w:rPr>
          <w:rFonts w:ascii="Times New Roman" w:hAnsi="Times New Roman" w:cs="Times New Roman"/>
          <w:color w:val="000000"/>
          <w:sz w:val="24"/>
          <w:szCs w:val="24"/>
        </w:rPr>
        <w:t xml:space="preserve">L’importo a base di gara ammonta a € </w:t>
      </w:r>
      <w:r w:rsidR="0063021B">
        <w:rPr>
          <w:rFonts w:ascii="Times New Roman" w:hAnsi="Times New Roman" w:cs="Times New Roman"/>
          <w:color w:val="000000"/>
          <w:sz w:val="24"/>
          <w:szCs w:val="24"/>
        </w:rPr>
        <w:t>70</w:t>
      </w:r>
      <w:r w:rsidRPr="00A16CC6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A727BD" w:rsidRPr="00A16CC6">
        <w:rPr>
          <w:rFonts w:ascii="Times New Roman" w:hAnsi="Times New Roman" w:cs="Times New Roman"/>
          <w:color w:val="000000"/>
          <w:sz w:val="24"/>
          <w:szCs w:val="24"/>
        </w:rPr>
        <w:t>000</w:t>
      </w:r>
      <w:r w:rsidRPr="00A16CC6">
        <w:rPr>
          <w:rFonts w:ascii="Times New Roman" w:hAnsi="Times New Roman" w:cs="Times New Roman"/>
          <w:color w:val="000000"/>
          <w:sz w:val="24"/>
          <w:szCs w:val="24"/>
        </w:rPr>
        <w:t>,00= oltre IVA 22%.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FF493A" w:rsidRDefault="00FF493A" w:rsidP="00DB1D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Sono comprese nell'importo a</w:t>
      </w:r>
      <w:r w:rsidR="00DB1D3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base di gara </w:t>
      </w:r>
      <w:r w:rsidR="00A727BD">
        <w:rPr>
          <w:rFonts w:ascii="Times New Roman" w:hAnsi="Times New Roman" w:cs="Times New Roman"/>
          <w:color w:val="000000"/>
          <w:sz w:val="24"/>
          <w:szCs w:val="24"/>
        </w:rPr>
        <w:t>tutte le forniture e servizi</w:t>
      </w:r>
      <w:r w:rsidR="0001036A">
        <w:rPr>
          <w:rFonts w:ascii="Times New Roman" w:hAnsi="Times New Roman" w:cs="Times New Roman"/>
          <w:color w:val="000000"/>
          <w:sz w:val="24"/>
          <w:szCs w:val="24"/>
        </w:rPr>
        <w:t xml:space="preserve"> decritti nel capitolato speciale d’appalto per il periodo di 3 anni.</w:t>
      </w:r>
    </w:p>
    <w:p w:rsidR="004152FF" w:rsidRDefault="004152FF" w:rsidP="00DB1D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6CC6">
        <w:rPr>
          <w:rFonts w:ascii="Times New Roman" w:hAnsi="Times New Roman" w:cs="Times New Roman"/>
          <w:color w:val="000000"/>
          <w:sz w:val="24"/>
          <w:szCs w:val="24"/>
        </w:rPr>
        <w:t>Nell’offerta dovrà essere comunque indicato anche il canone per i successivi 2 anni.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B75461" w:rsidRPr="00A8731C" w:rsidRDefault="00B75461" w:rsidP="00B754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75461">
        <w:rPr>
          <w:rFonts w:ascii="Times New Roman" w:hAnsi="Times New Roman" w:cs="Times New Roman"/>
          <w:color w:val="000000"/>
          <w:sz w:val="24"/>
          <w:szCs w:val="24"/>
        </w:rPr>
        <w:t>L’importo degli oneri per la sicurezza da interferenze è pari a zero in quanto per il contratto di cui in oggetto non si ravvisano rischi di interferenza.</w:t>
      </w:r>
    </w:p>
    <w:p w:rsidR="00A727BD" w:rsidRDefault="00B75461" w:rsidP="00B75461">
      <w:pPr>
        <w:autoSpaceDE w:val="0"/>
        <w:autoSpaceDN w:val="0"/>
        <w:adjustRightInd w:val="0"/>
        <w:spacing w:after="0" w:line="240" w:lineRule="auto"/>
        <w:jc w:val="both"/>
      </w:pPr>
      <w:r w:rsidRPr="00B75461">
        <w:rPr>
          <w:rFonts w:ascii="Times New Roman" w:hAnsi="Times New Roman" w:cs="Times New Roman"/>
          <w:color w:val="000000"/>
          <w:sz w:val="24"/>
          <w:szCs w:val="24"/>
        </w:rPr>
        <w:t>Trattandosi di servizi di natura intellettuale non viene indicata la stima dei costi della manodopera</w:t>
      </w:r>
      <w:r>
        <w:t>.</w:t>
      </w:r>
    </w:p>
    <w:p w:rsidR="00B75461" w:rsidRDefault="00B75461" w:rsidP="00A727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1036A" w:rsidRDefault="00FF493A" w:rsidP="0001036A">
      <w:pPr>
        <w:pStyle w:val="Paragrafoelenco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DURATA DELL’APPALTO: </w:t>
      </w:r>
    </w:p>
    <w:p w:rsidR="0001036A" w:rsidRDefault="0001036A" w:rsidP="0001036A">
      <w:pPr>
        <w:pStyle w:val="Paragrafoelenco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F56D6">
        <w:rPr>
          <w:rFonts w:ascii="Times New Roman" w:hAnsi="Times New Roman" w:cs="Times New Roman"/>
          <w:sz w:val="24"/>
          <w:szCs w:val="24"/>
        </w:rPr>
        <w:lastRenderedPageBreak/>
        <w:t>Il servizio ha la durata indicata di 3 anni e non sarà rinnovato tacitamente.</w:t>
      </w:r>
    </w:p>
    <w:p w:rsidR="0001036A" w:rsidRPr="00C050F7" w:rsidRDefault="0001036A" w:rsidP="000103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50F7">
        <w:rPr>
          <w:rFonts w:ascii="Times New Roman" w:hAnsi="Times New Roman" w:cs="Times New Roman"/>
          <w:sz w:val="24"/>
          <w:szCs w:val="24"/>
        </w:rPr>
        <w:t xml:space="preserve">Tre mesi prima della scadenza contrattuale la Società provvederà a proporre al Cliente un’offerta di rinnovo. L’aumento del canone dopo il triennio dovrà essere </w:t>
      </w:r>
      <w:r>
        <w:rPr>
          <w:rFonts w:ascii="Times New Roman" w:hAnsi="Times New Roman" w:cs="Times New Roman"/>
          <w:sz w:val="24"/>
          <w:szCs w:val="24"/>
        </w:rPr>
        <w:t xml:space="preserve">quelli già indicato in fase di affidamento e comunque dovrà essere </w:t>
      </w:r>
      <w:r w:rsidRPr="00C050F7">
        <w:rPr>
          <w:rFonts w:ascii="Times New Roman" w:hAnsi="Times New Roman" w:cs="Times New Roman"/>
          <w:sz w:val="24"/>
          <w:szCs w:val="24"/>
        </w:rPr>
        <w:t xml:space="preserve">contenuto massimo nell’aumento ISTAT. </w:t>
      </w:r>
    </w:p>
    <w:p w:rsidR="0001036A" w:rsidRDefault="0001036A" w:rsidP="000103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Alla scadenza del contratto, nelle eventuali more dello svolgimento della procedura di scelta del nuovo contraente, potrà – nel caso in cui si rendesse necessario - essere richiesta dal Committente all'impresa aggiudicataria una proroga del servizio per un periodo di mesi sei. In tale caso l’appaltatore dovrà fornire i servizi alle stesse condizioni in essere ed in rispondenza a tutte le norme e disposizioni previste nel presente capitolato. Sarà comunque facoltà dell'Amministrazione chiedere o meno l'esecuzione dei servizi in proroga.</w:t>
      </w:r>
    </w:p>
    <w:p w:rsidR="008C0B85" w:rsidRDefault="008C0B85" w:rsidP="000103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152FF" w:rsidRDefault="00FF493A" w:rsidP="008B2E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REQUISITI DI PARTECIPAZIONE</w:t>
      </w:r>
    </w:p>
    <w:p w:rsidR="004152FF" w:rsidRPr="00826B16" w:rsidRDefault="00FF493A" w:rsidP="004152FF">
      <w:pPr>
        <w:spacing w:line="269" w:lineRule="auto"/>
        <w:ind w:left="7"/>
        <w:jc w:val="both"/>
        <w:rPr>
          <w:rFonts w:ascii="Times New Roman" w:eastAsia="Century Gothic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Sono ammesse a presentare istanza di partecipazione </w:t>
      </w:r>
      <w:r w:rsidR="004152FF" w:rsidRPr="00826B16">
        <w:rPr>
          <w:rFonts w:ascii="Times New Roman" w:eastAsia="Century Gothic" w:hAnsi="Times New Roman" w:cs="Times New Roman"/>
          <w:sz w:val="24"/>
          <w:szCs w:val="24"/>
        </w:rPr>
        <w:t xml:space="preserve">i soggetti di cui all’art. 45 del </w:t>
      </w:r>
      <w:proofErr w:type="spellStart"/>
      <w:r w:rsidR="004152FF" w:rsidRPr="00826B16">
        <w:rPr>
          <w:rFonts w:ascii="Times New Roman" w:eastAsia="Century Gothic" w:hAnsi="Times New Roman" w:cs="Times New Roman"/>
          <w:sz w:val="24"/>
          <w:szCs w:val="24"/>
        </w:rPr>
        <w:t>D.Lgs.</w:t>
      </w:r>
      <w:proofErr w:type="spellEnd"/>
      <w:r w:rsidR="004152FF" w:rsidRPr="00826B16">
        <w:rPr>
          <w:rFonts w:ascii="Times New Roman" w:eastAsia="Century Gothic" w:hAnsi="Times New Roman" w:cs="Times New Roman"/>
          <w:sz w:val="24"/>
          <w:szCs w:val="24"/>
        </w:rPr>
        <w:t xml:space="preserve"> 18 aprile 2016, n. 50, in possesso di:</w:t>
      </w:r>
    </w:p>
    <w:p w:rsidR="004152FF" w:rsidRPr="00826B16" w:rsidRDefault="004152FF" w:rsidP="004152FF">
      <w:pPr>
        <w:numPr>
          <w:ilvl w:val="0"/>
          <w:numId w:val="4"/>
        </w:numPr>
        <w:tabs>
          <w:tab w:val="left" w:pos="427"/>
        </w:tabs>
        <w:spacing w:after="0"/>
        <w:ind w:left="427" w:hanging="427"/>
        <w:jc w:val="both"/>
        <w:rPr>
          <w:rFonts w:ascii="Times New Roman" w:eastAsia="Century Gothic" w:hAnsi="Times New Roman" w:cs="Times New Roman"/>
          <w:sz w:val="24"/>
          <w:szCs w:val="24"/>
        </w:rPr>
      </w:pPr>
      <w:r w:rsidRPr="00826B16">
        <w:rPr>
          <w:rFonts w:ascii="Times New Roman" w:eastAsia="Century Gothic" w:hAnsi="Times New Roman" w:cs="Times New Roman"/>
          <w:sz w:val="24"/>
          <w:szCs w:val="24"/>
        </w:rPr>
        <w:t xml:space="preserve">iscrizione e qualificazione per il Comune di </w:t>
      </w:r>
      <w:r>
        <w:rPr>
          <w:rFonts w:ascii="Times New Roman" w:eastAsia="Century Gothic" w:hAnsi="Times New Roman" w:cs="Times New Roman"/>
          <w:sz w:val="24"/>
          <w:szCs w:val="24"/>
        </w:rPr>
        <w:t>Tradate</w:t>
      </w:r>
      <w:r w:rsidRPr="00826B16">
        <w:rPr>
          <w:rFonts w:ascii="Times New Roman" w:eastAsia="Century Gothic" w:hAnsi="Times New Roman" w:cs="Times New Roman"/>
          <w:sz w:val="24"/>
          <w:szCs w:val="24"/>
        </w:rPr>
        <w:t xml:space="preserve"> (</w:t>
      </w:r>
      <w:r>
        <w:rPr>
          <w:rFonts w:ascii="Times New Roman" w:eastAsia="Century Gothic" w:hAnsi="Times New Roman" w:cs="Times New Roman"/>
          <w:sz w:val="24"/>
          <w:szCs w:val="24"/>
        </w:rPr>
        <w:t>Va</w:t>
      </w:r>
      <w:r w:rsidRPr="00826B16">
        <w:rPr>
          <w:rFonts w:ascii="Times New Roman" w:eastAsia="Century Gothic" w:hAnsi="Times New Roman" w:cs="Times New Roman"/>
          <w:sz w:val="24"/>
          <w:szCs w:val="24"/>
        </w:rPr>
        <w:t xml:space="preserve">) sulla piattaforma </w:t>
      </w:r>
      <w:r>
        <w:rPr>
          <w:rFonts w:ascii="Times New Roman" w:eastAsia="Century Gothic" w:hAnsi="Times New Roman" w:cs="Times New Roman"/>
          <w:sz w:val="24"/>
          <w:szCs w:val="24"/>
        </w:rPr>
        <w:t xml:space="preserve">MEPA – </w:t>
      </w:r>
      <w:r w:rsidRPr="00826B16">
        <w:rPr>
          <w:rFonts w:ascii="Times New Roman" w:eastAsia="Century Gothic" w:hAnsi="Times New Roman" w:cs="Times New Roman"/>
          <w:sz w:val="24"/>
          <w:szCs w:val="24"/>
        </w:rPr>
        <w:t>A</w:t>
      </w:r>
      <w:r>
        <w:rPr>
          <w:rFonts w:ascii="Times New Roman" w:eastAsia="Century Gothic" w:hAnsi="Times New Roman" w:cs="Times New Roman"/>
          <w:sz w:val="24"/>
          <w:szCs w:val="24"/>
        </w:rPr>
        <w:t>CQUISTI IN RETE</w:t>
      </w:r>
      <w:r w:rsidRPr="00826B16">
        <w:rPr>
          <w:rFonts w:ascii="Times New Roman" w:eastAsia="Century Gothic" w:hAnsi="Times New Roman" w:cs="Times New Roman"/>
          <w:sz w:val="24"/>
          <w:szCs w:val="24"/>
        </w:rPr>
        <w:t>, per la categoria adeguata all’oggetto del servizio;</w:t>
      </w:r>
    </w:p>
    <w:p w:rsidR="004152FF" w:rsidRPr="00826B16" w:rsidRDefault="004152FF" w:rsidP="004152FF">
      <w:pPr>
        <w:numPr>
          <w:ilvl w:val="0"/>
          <w:numId w:val="4"/>
        </w:numPr>
        <w:tabs>
          <w:tab w:val="left" w:pos="427"/>
        </w:tabs>
        <w:spacing w:after="0"/>
        <w:ind w:left="427" w:hanging="427"/>
        <w:jc w:val="both"/>
        <w:rPr>
          <w:rFonts w:ascii="Times New Roman" w:eastAsia="Century Gothic" w:hAnsi="Times New Roman" w:cs="Times New Roman"/>
          <w:sz w:val="24"/>
          <w:szCs w:val="24"/>
        </w:rPr>
      </w:pPr>
      <w:r w:rsidRPr="00826B16">
        <w:rPr>
          <w:rFonts w:ascii="Times New Roman" w:eastAsia="Century Gothic" w:hAnsi="Times New Roman" w:cs="Times New Roman"/>
          <w:sz w:val="24"/>
          <w:szCs w:val="24"/>
        </w:rPr>
        <w:t xml:space="preserve">assenza di clausole di esclusione di cui all’art. 80 del </w:t>
      </w:r>
      <w:proofErr w:type="spellStart"/>
      <w:r w:rsidRPr="00826B16">
        <w:rPr>
          <w:rFonts w:ascii="Times New Roman" w:eastAsia="Century Gothic" w:hAnsi="Times New Roman" w:cs="Times New Roman"/>
          <w:sz w:val="24"/>
          <w:szCs w:val="24"/>
        </w:rPr>
        <w:t>D.Lgs.</w:t>
      </w:r>
      <w:proofErr w:type="spellEnd"/>
      <w:r w:rsidRPr="00826B16">
        <w:rPr>
          <w:rFonts w:ascii="Times New Roman" w:eastAsia="Century Gothic" w:hAnsi="Times New Roman" w:cs="Times New Roman"/>
          <w:sz w:val="24"/>
          <w:szCs w:val="24"/>
        </w:rPr>
        <w:t xml:space="preserve"> 18/04/2016, n. 50;</w:t>
      </w:r>
    </w:p>
    <w:p w:rsidR="004152FF" w:rsidRDefault="004152FF" w:rsidP="004152FF">
      <w:pPr>
        <w:numPr>
          <w:ilvl w:val="0"/>
          <w:numId w:val="4"/>
        </w:numPr>
        <w:tabs>
          <w:tab w:val="left" w:pos="427"/>
        </w:tabs>
        <w:spacing w:after="0"/>
        <w:ind w:left="427" w:hanging="427"/>
        <w:jc w:val="both"/>
        <w:rPr>
          <w:rFonts w:ascii="Times New Roman" w:eastAsia="Century Gothic" w:hAnsi="Times New Roman" w:cs="Times New Roman"/>
          <w:sz w:val="24"/>
          <w:szCs w:val="24"/>
        </w:rPr>
      </w:pPr>
      <w:r w:rsidRPr="00826B16">
        <w:rPr>
          <w:rFonts w:ascii="Times New Roman" w:eastAsia="Century Gothic" w:hAnsi="Times New Roman" w:cs="Times New Roman"/>
          <w:sz w:val="24"/>
          <w:szCs w:val="24"/>
        </w:rPr>
        <w:t>regolarità contributiva;</w:t>
      </w:r>
    </w:p>
    <w:p w:rsidR="004152FF" w:rsidRPr="00826B16" w:rsidRDefault="004152FF" w:rsidP="004152FF">
      <w:pPr>
        <w:numPr>
          <w:ilvl w:val="0"/>
          <w:numId w:val="4"/>
        </w:numPr>
        <w:tabs>
          <w:tab w:val="left" w:pos="427"/>
        </w:tabs>
        <w:spacing w:after="0"/>
        <w:ind w:left="427" w:hanging="427"/>
        <w:jc w:val="both"/>
        <w:rPr>
          <w:rFonts w:ascii="Times New Roman" w:eastAsia="Century Gothic" w:hAnsi="Times New Roman" w:cs="Times New Roman"/>
          <w:sz w:val="24"/>
          <w:szCs w:val="24"/>
        </w:rPr>
      </w:pPr>
      <w:r w:rsidRPr="00826B16">
        <w:rPr>
          <w:rFonts w:ascii="Times New Roman" w:eastAsia="Century Gothic" w:hAnsi="Times New Roman" w:cs="Times New Roman"/>
          <w:sz w:val="24"/>
          <w:szCs w:val="24"/>
        </w:rPr>
        <w:t>tutti i requisiti di legge e professionali, necessari per l’espletamento dell’incarico</w:t>
      </w:r>
      <w:r>
        <w:rPr>
          <w:rFonts w:ascii="Times New Roman" w:eastAsia="Century Gothic" w:hAnsi="Times New Roman" w:cs="Times New Roman"/>
          <w:sz w:val="24"/>
          <w:szCs w:val="24"/>
        </w:rPr>
        <w:t xml:space="preserve"> sotto indicati. </w:t>
      </w:r>
    </w:p>
    <w:p w:rsidR="008C0B85" w:rsidRDefault="008C0B85" w:rsidP="00FF49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F493A" w:rsidRDefault="00FF493A" w:rsidP="00FF49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REQUISITI DI IDONEITÀ PROFESSIONALE:</w:t>
      </w:r>
    </w:p>
    <w:p w:rsidR="00B75461" w:rsidRPr="00B75461" w:rsidRDefault="00B75461" w:rsidP="00B754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75461">
        <w:rPr>
          <w:rFonts w:ascii="Times New Roman" w:hAnsi="Times New Roman" w:cs="Times New Roman"/>
          <w:color w:val="000000"/>
          <w:sz w:val="24"/>
          <w:szCs w:val="24"/>
        </w:rPr>
        <w:t>Iscrizione nel registro tenuto dalla Camera di commercio industria, artigianato e agricoltura, oppure nel registro delle commissioni provinciali per l’artigianato per attività coerenti con quelle oggetto della presente procedura di gara.</w:t>
      </w:r>
    </w:p>
    <w:p w:rsidR="00B75461" w:rsidRDefault="00B75461" w:rsidP="00FF49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F493A" w:rsidRDefault="00FF493A" w:rsidP="00FF49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REQUISITI DI CAPACITA' TECNICO-PROFESSIONALE</w:t>
      </w:r>
    </w:p>
    <w:p w:rsidR="00F55546" w:rsidRDefault="00F55546" w:rsidP="008B2E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F493A" w:rsidRDefault="00B26D5D" w:rsidP="00E55B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FF493A">
        <w:rPr>
          <w:rFonts w:ascii="Times New Roman" w:hAnsi="Times New Roman" w:cs="Times New Roman"/>
          <w:color w:val="000000"/>
          <w:sz w:val="24"/>
          <w:szCs w:val="24"/>
        </w:rPr>
        <w:t xml:space="preserve">. Aver svolto negli ultimi </w:t>
      </w:r>
      <w:r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FF493A">
        <w:rPr>
          <w:rFonts w:ascii="Times New Roman" w:hAnsi="Times New Roman" w:cs="Times New Roman"/>
          <w:color w:val="000000"/>
          <w:sz w:val="24"/>
          <w:szCs w:val="24"/>
        </w:rPr>
        <w:t xml:space="preserve"> anni, con buon esito, servizi analoghi a quelli relativi alla presente</w:t>
      </w:r>
      <w:r w:rsidR="00E55B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F493A">
        <w:rPr>
          <w:rFonts w:ascii="Times New Roman" w:hAnsi="Times New Roman" w:cs="Times New Roman"/>
          <w:color w:val="000000"/>
          <w:sz w:val="24"/>
          <w:szCs w:val="24"/>
        </w:rPr>
        <w:t>procedura almeno in 3 diversi Comuni.</w:t>
      </w:r>
    </w:p>
    <w:p w:rsidR="00FF493A" w:rsidRDefault="00FF493A" w:rsidP="008C0B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Per servizio analogo si intende un servizio con le stesse caratteristiche tecniche e di gestione di cui</w:t>
      </w:r>
      <w:r w:rsidR="008C0B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al presente avviso, con la durata di almeno un anno consecutivo presso lo stesso committente.</w:t>
      </w:r>
    </w:p>
    <w:p w:rsidR="00B26D5D" w:rsidRDefault="00B26D5D" w:rsidP="008C0B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72D60" w:rsidRDefault="00B5349C" w:rsidP="00F72D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F72D60">
        <w:rPr>
          <w:rFonts w:ascii="Times New Roman" w:hAnsi="Times New Roman" w:cs="Times New Roman"/>
          <w:color w:val="000000"/>
          <w:sz w:val="24"/>
          <w:szCs w:val="24"/>
        </w:rPr>
        <w:t xml:space="preserve">. Aver svolto negli ultimi 3 anni, con buon esito, servizi analoghi per un importo pari ad € </w:t>
      </w:r>
      <w:r w:rsidR="005F6453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="0063021B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="00F72D60">
        <w:rPr>
          <w:rFonts w:ascii="Times New Roman" w:hAnsi="Times New Roman" w:cs="Times New Roman"/>
          <w:color w:val="000000"/>
          <w:sz w:val="24"/>
          <w:szCs w:val="24"/>
        </w:rPr>
        <w:t xml:space="preserve">.000,00 e di avere un fatturato nel triennio pari ad € </w:t>
      </w:r>
      <w:r w:rsidR="005F6453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="0063021B">
        <w:rPr>
          <w:rFonts w:ascii="Times New Roman" w:hAnsi="Times New Roman" w:cs="Times New Roman"/>
          <w:color w:val="000000"/>
          <w:sz w:val="24"/>
          <w:szCs w:val="24"/>
        </w:rPr>
        <w:t>0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F72D60">
        <w:rPr>
          <w:rFonts w:ascii="Times New Roman" w:hAnsi="Times New Roman" w:cs="Times New Roman"/>
          <w:color w:val="000000"/>
          <w:sz w:val="24"/>
          <w:szCs w:val="24"/>
        </w:rPr>
        <w:t xml:space="preserve">000,00. </w:t>
      </w:r>
    </w:p>
    <w:p w:rsidR="00B26D5D" w:rsidRPr="00B26D5D" w:rsidRDefault="00B26D5D" w:rsidP="00B26D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6D5D">
        <w:rPr>
          <w:rFonts w:ascii="Times New Roman" w:hAnsi="Times New Roman" w:cs="Times New Roman"/>
          <w:color w:val="000000"/>
          <w:sz w:val="24"/>
          <w:szCs w:val="24"/>
        </w:rPr>
        <w:t xml:space="preserve">Per servizio analogo si intende la fornitura di applicativi gestionali o di servizi di sviluppo o manutenzione di software. </w:t>
      </w:r>
    </w:p>
    <w:p w:rsidR="00FF493A" w:rsidRDefault="00B26D5D" w:rsidP="00B534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6D5D">
        <w:rPr>
          <w:rFonts w:ascii="Times New Roman" w:hAnsi="Times New Roman" w:cs="Times New Roman"/>
          <w:color w:val="000000"/>
          <w:sz w:val="24"/>
          <w:szCs w:val="24"/>
        </w:rPr>
        <w:t>Ai fini della dimostrazione del presente requisito, è possibile utilizzare anche contratti non ancora conclusi</w:t>
      </w:r>
      <w:r w:rsidRPr="00B26D5D">
        <w:rPr>
          <w:rFonts w:ascii="Calibri" w:hAnsi="Calibri" w:cs="Calibri"/>
          <w:color w:val="000000"/>
        </w:rPr>
        <w:t xml:space="preserve"> </w:t>
      </w:r>
      <w:r w:rsidRPr="00B26D5D">
        <w:rPr>
          <w:rFonts w:ascii="Times New Roman" w:hAnsi="Times New Roman" w:cs="Times New Roman"/>
          <w:color w:val="000000"/>
          <w:sz w:val="24"/>
          <w:szCs w:val="24"/>
        </w:rPr>
        <w:t>entro tale data ovvero anche iniziati dopo tale data; in tali ipotesi sarà considerata la parte effettivamente e regolarmente svolta entro i termini di scadenza per la presentazione delle offerte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7D0005" w:rsidRDefault="007D0005" w:rsidP="00FF49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40000" w:rsidRPr="00940000" w:rsidRDefault="00940000" w:rsidP="00940000">
      <w:pPr>
        <w:shd w:val="clear" w:color="auto" w:fill="FDFCFB"/>
        <w:spacing w:after="0" w:line="240" w:lineRule="auto"/>
        <w:jc w:val="both"/>
        <w:rPr>
          <w:rFonts w:ascii="Arial" w:eastAsia="Times New Roman" w:hAnsi="Arial" w:cs="Arial"/>
          <w:b/>
          <w:color w:val="000000"/>
          <w:lang w:eastAsia="it-IT"/>
        </w:rPr>
      </w:pPr>
      <w:r w:rsidRPr="00940000">
        <w:rPr>
          <w:rFonts w:ascii="Arial" w:eastAsia="Times New Roman" w:hAnsi="Arial" w:cs="Arial"/>
          <w:b/>
          <w:color w:val="000000"/>
          <w:lang w:eastAsia="it-IT"/>
        </w:rPr>
        <w:t>La verifica del possesso di tutti i requisiti di carattere generale, tecnico-organizzativo ed economico-finanziario,</w:t>
      </w:r>
      <w:r>
        <w:rPr>
          <w:rFonts w:ascii="Arial" w:eastAsia="Times New Roman" w:hAnsi="Arial" w:cs="Arial"/>
          <w:b/>
          <w:color w:val="000000"/>
          <w:lang w:eastAsia="it-IT"/>
        </w:rPr>
        <w:t xml:space="preserve"> </w:t>
      </w:r>
      <w:r w:rsidRPr="00940000">
        <w:rPr>
          <w:rFonts w:ascii="Arial" w:eastAsia="Times New Roman" w:hAnsi="Arial" w:cs="Arial"/>
          <w:b/>
          <w:color w:val="000000"/>
          <w:lang w:eastAsia="it-IT"/>
        </w:rPr>
        <w:t>avverrà attraverso l'utilizzo del Fascicolo Virtuale dell’Operatore Economico (FVOE), reso disponibile dall'Autorità Nazionale Anticorruzione</w:t>
      </w:r>
      <w:r>
        <w:rPr>
          <w:rFonts w:ascii="Arial" w:eastAsia="Times New Roman" w:hAnsi="Arial" w:cs="Arial"/>
          <w:b/>
          <w:color w:val="000000"/>
          <w:lang w:eastAsia="it-IT"/>
        </w:rPr>
        <w:t xml:space="preserve"> </w:t>
      </w:r>
      <w:r w:rsidRPr="00940000">
        <w:rPr>
          <w:rFonts w:ascii="Arial" w:eastAsia="Times New Roman" w:hAnsi="Arial" w:cs="Arial"/>
          <w:b/>
          <w:color w:val="000000"/>
          <w:lang w:eastAsia="it-IT"/>
        </w:rPr>
        <w:t>(ANAC).</w:t>
      </w:r>
    </w:p>
    <w:p w:rsidR="00940000" w:rsidRPr="00940000" w:rsidRDefault="00940000" w:rsidP="00940000">
      <w:pPr>
        <w:shd w:val="clear" w:color="auto" w:fill="FDFCFB"/>
        <w:spacing w:after="0" w:line="240" w:lineRule="auto"/>
        <w:jc w:val="both"/>
        <w:rPr>
          <w:rFonts w:ascii="Arial" w:eastAsia="Times New Roman" w:hAnsi="Arial" w:cs="Arial"/>
          <w:b/>
          <w:color w:val="000000"/>
          <w:lang w:eastAsia="it-IT"/>
        </w:rPr>
      </w:pPr>
      <w:r w:rsidRPr="00940000">
        <w:rPr>
          <w:rFonts w:ascii="Arial" w:eastAsia="Times New Roman" w:hAnsi="Arial" w:cs="Arial"/>
          <w:b/>
          <w:color w:val="000000"/>
          <w:lang w:eastAsia="it-IT"/>
        </w:rPr>
        <w:t>Pertanto, tutti i soggetti interessati a partecipare alla procedura devono obbligatoriamente registrarsi al sistema</w:t>
      </w:r>
      <w:r>
        <w:rPr>
          <w:rFonts w:ascii="Arial" w:eastAsia="Times New Roman" w:hAnsi="Arial" w:cs="Arial"/>
          <w:b/>
          <w:color w:val="000000"/>
          <w:lang w:eastAsia="it-IT"/>
        </w:rPr>
        <w:t xml:space="preserve"> </w:t>
      </w:r>
      <w:r w:rsidRPr="00940000">
        <w:rPr>
          <w:rFonts w:ascii="Arial" w:eastAsia="Times New Roman" w:hAnsi="Arial" w:cs="Arial"/>
          <w:b/>
          <w:color w:val="000000"/>
          <w:lang w:eastAsia="it-IT"/>
        </w:rPr>
        <w:t>fornito dall’ANAC, secondo le istruzioni ivi contenute, nonché acquisire il “PASSOE” da produrre in sede di partecipazione alla gara.</w:t>
      </w:r>
    </w:p>
    <w:p w:rsidR="00940000" w:rsidRDefault="00940000" w:rsidP="00FF49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B5386" w:rsidRDefault="00FF493A" w:rsidP="00FB5386">
      <w:pPr>
        <w:autoSpaceDE w:val="0"/>
        <w:autoSpaceDN w:val="0"/>
        <w:adjustRightInd w:val="0"/>
        <w:spacing w:after="0" w:line="240" w:lineRule="auto"/>
        <w:rPr>
          <w:rFonts w:ascii="CIDFont+F7" w:hAnsi="CIDFont+F7" w:cs="CIDFont+F7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CRITERIO DI AGGIUDICAZIONE: </w:t>
      </w:r>
    </w:p>
    <w:p w:rsidR="00FB5386" w:rsidRPr="00FB5386" w:rsidRDefault="00FB5386" w:rsidP="00FB53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B5386">
        <w:rPr>
          <w:rFonts w:ascii="Times New Roman" w:hAnsi="Times New Roman" w:cs="Times New Roman"/>
          <w:color w:val="000000"/>
          <w:sz w:val="24"/>
          <w:szCs w:val="24"/>
        </w:rPr>
        <w:t xml:space="preserve">La modalità di aggiudicazione avverrà sulla base del criterio del </w:t>
      </w:r>
      <w:r w:rsidR="00B26D5D">
        <w:rPr>
          <w:rFonts w:ascii="Times New Roman" w:hAnsi="Times New Roman" w:cs="Times New Roman"/>
          <w:color w:val="000000"/>
          <w:sz w:val="24"/>
          <w:szCs w:val="24"/>
        </w:rPr>
        <w:t>“</w:t>
      </w:r>
      <w:r w:rsidRPr="00FB5386">
        <w:rPr>
          <w:rFonts w:ascii="Times New Roman" w:hAnsi="Times New Roman" w:cs="Times New Roman"/>
          <w:color w:val="000000"/>
          <w:sz w:val="24"/>
          <w:szCs w:val="24"/>
        </w:rPr>
        <w:t>minor prezzo”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B5386">
        <w:rPr>
          <w:rFonts w:ascii="Times New Roman" w:hAnsi="Times New Roman" w:cs="Times New Roman"/>
          <w:color w:val="000000"/>
          <w:sz w:val="24"/>
          <w:szCs w:val="24"/>
        </w:rPr>
        <w:t xml:space="preserve">sull'importo posto a base della procedura ai sensi dell’art. 95 comma 4 del </w:t>
      </w:r>
      <w:proofErr w:type="spellStart"/>
      <w:r w:rsidRPr="00FB5386">
        <w:rPr>
          <w:rFonts w:ascii="Times New Roman" w:hAnsi="Times New Roman" w:cs="Times New Roman"/>
          <w:color w:val="000000"/>
          <w:sz w:val="24"/>
          <w:szCs w:val="24"/>
        </w:rPr>
        <w:t>D.Lgs.</w:t>
      </w:r>
      <w:proofErr w:type="spellEnd"/>
      <w:r w:rsidRPr="00FB5386">
        <w:rPr>
          <w:rFonts w:ascii="Times New Roman" w:hAnsi="Times New Roman" w:cs="Times New Roman"/>
          <w:color w:val="000000"/>
          <w:sz w:val="24"/>
          <w:szCs w:val="24"/>
        </w:rPr>
        <w:t xml:space="preserve"> n. 50/2016,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B5386">
        <w:rPr>
          <w:rFonts w:ascii="Times New Roman" w:hAnsi="Times New Roman" w:cs="Times New Roman"/>
          <w:color w:val="000000"/>
          <w:sz w:val="24"/>
          <w:szCs w:val="24"/>
        </w:rPr>
        <w:t xml:space="preserve">ferme restando le </w:t>
      </w:r>
      <w:r w:rsidRPr="00FB5386">
        <w:rPr>
          <w:rFonts w:ascii="Times New Roman" w:hAnsi="Times New Roman" w:cs="Times New Roman"/>
          <w:color w:val="000000"/>
          <w:sz w:val="24"/>
          <w:szCs w:val="24"/>
        </w:rPr>
        <w:lastRenderedPageBreak/>
        <w:t>caratteristiche descritte, eventuali differenze di caratteristiche, presentate dai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B5386">
        <w:rPr>
          <w:rFonts w:ascii="Times New Roman" w:hAnsi="Times New Roman" w:cs="Times New Roman"/>
          <w:color w:val="000000"/>
          <w:sz w:val="24"/>
          <w:szCs w:val="24"/>
        </w:rPr>
        <w:t>fornitori come migliorie, potranno essere considerate tali, e quindi essere accettate come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B5386">
        <w:rPr>
          <w:rFonts w:ascii="Times New Roman" w:hAnsi="Times New Roman" w:cs="Times New Roman"/>
          <w:color w:val="000000"/>
          <w:sz w:val="24"/>
          <w:szCs w:val="24"/>
        </w:rPr>
        <w:t>analoghe, solo a giudizio insindacabile dello scrivente punto ordinante. Se non saranno rispettati 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B5386">
        <w:rPr>
          <w:rFonts w:ascii="Times New Roman" w:hAnsi="Times New Roman" w:cs="Times New Roman"/>
          <w:color w:val="000000"/>
          <w:sz w:val="24"/>
          <w:szCs w:val="24"/>
        </w:rPr>
        <w:t>requisiti minimi richiesti l’offerta verrà esclusa.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83583F" w:rsidRDefault="0083583F" w:rsidP="00FB53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trike/>
          <w:color w:val="000000"/>
          <w:sz w:val="24"/>
          <w:szCs w:val="24"/>
          <w:highlight w:val="yellow"/>
        </w:rPr>
      </w:pPr>
    </w:p>
    <w:p w:rsidR="00FB5386" w:rsidRPr="00FB5386" w:rsidRDefault="00FB5386" w:rsidP="00FB53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B5386">
        <w:rPr>
          <w:rFonts w:ascii="Times New Roman" w:hAnsi="Times New Roman" w:cs="Times New Roman"/>
          <w:color w:val="000000"/>
          <w:sz w:val="24"/>
          <w:szCs w:val="24"/>
        </w:rPr>
        <w:t>Si precisa che in ogni caso l’Amministrazione, ai sensi dell’art. 95 comma 12 - D. Lgs. n. 50/2016,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B5386">
        <w:rPr>
          <w:rFonts w:ascii="Times New Roman" w:hAnsi="Times New Roman" w:cs="Times New Roman"/>
          <w:color w:val="000000"/>
          <w:sz w:val="24"/>
          <w:szCs w:val="24"/>
        </w:rPr>
        <w:t>si riserva di non procedere all’aggiudicazione nel caso in cui non dovesse ritenere congrua l’offerta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B5386">
        <w:rPr>
          <w:rFonts w:ascii="Times New Roman" w:hAnsi="Times New Roman" w:cs="Times New Roman"/>
          <w:color w:val="000000"/>
          <w:sz w:val="24"/>
          <w:szCs w:val="24"/>
        </w:rPr>
        <w:t>o la stessa non rispondente alle esigenze della fornitura richiesta o ancora per nuove 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B5386">
        <w:rPr>
          <w:rFonts w:ascii="Times New Roman" w:hAnsi="Times New Roman" w:cs="Times New Roman"/>
          <w:color w:val="000000"/>
          <w:sz w:val="24"/>
          <w:szCs w:val="24"/>
        </w:rPr>
        <w:t>mutate esigenz</w:t>
      </w:r>
      <w:r w:rsidR="007A7329">
        <w:rPr>
          <w:rFonts w:ascii="Times New Roman" w:hAnsi="Times New Roman" w:cs="Times New Roman"/>
          <w:color w:val="000000"/>
          <w:sz w:val="24"/>
          <w:szCs w:val="24"/>
        </w:rPr>
        <w:t>e.</w:t>
      </w:r>
    </w:p>
    <w:p w:rsidR="00FB5386" w:rsidRDefault="00FB5386" w:rsidP="00FB53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F493A" w:rsidRDefault="00FF493A" w:rsidP="00FB53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MODALITÀ DI FINANZIAMENTO E DI PAGAMENTO: </w:t>
      </w:r>
      <w:r w:rsidR="006E016C">
        <w:rPr>
          <w:rFonts w:ascii="Times New Roman" w:hAnsi="Times New Roman" w:cs="Times New Roman"/>
          <w:b/>
          <w:bCs/>
          <w:color w:val="000000"/>
          <w:sz w:val="24"/>
          <w:szCs w:val="24"/>
        </w:rPr>
        <w:t>Fondi PNRR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8C0B85" w:rsidRDefault="008C0B85" w:rsidP="00FF49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F493A" w:rsidRDefault="00FF493A" w:rsidP="00FF49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DOCUMENTAZIONE DELLA PROCEDURA</w:t>
      </w:r>
    </w:p>
    <w:p w:rsidR="00FF493A" w:rsidRDefault="00FF493A" w:rsidP="00FF49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La documentazione inerente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la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procedura comprende:</w:t>
      </w:r>
    </w:p>
    <w:p w:rsidR="00FF493A" w:rsidRDefault="00FF493A" w:rsidP="00FF49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0D52C2">
        <w:rPr>
          <w:rFonts w:ascii="Times New Roman" w:hAnsi="Times New Roman" w:cs="Times New Roman"/>
          <w:color w:val="000000"/>
          <w:sz w:val="24"/>
          <w:szCs w:val="24"/>
        </w:rPr>
        <w:t xml:space="preserve">il </w:t>
      </w:r>
      <w:r w:rsidR="004152FF">
        <w:rPr>
          <w:rFonts w:ascii="Times New Roman" w:hAnsi="Times New Roman" w:cs="Times New Roman"/>
          <w:color w:val="000000"/>
          <w:sz w:val="24"/>
          <w:szCs w:val="24"/>
        </w:rPr>
        <w:t xml:space="preserve">presente </w:t>
      </w:r>
      <w:r w:rsidR="000D52C2">
        <w:rPr>
          <w:rFonts w:ascii="Times New Roman" w:hAnsi="Times New Roman" w:cs="Times New Roman"/>
          <w:color w:val="000000"/>
          <w:sz w:val="24"/>
          <w:szCs w:val="24"/>
        </w:rPr>
        <w:t>disciplinare di gara</w:t>
      </w:r>
      <w:bookmarkStart w:id="3" w:name="_GoBack"/>
      <w:bookmarkEnd w:id="3"/>
    </w:p>
    <w:p w:rsidR="003A2D9C" w:rsidRDefault="00FF493A" w:rsidP="00FF49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3A2D9C">
        <w:rPr>
          <w:rFonts w:ascii="Times New Roman" w:hAnsi="Times New Roman" w:cs="Times New Roman"/>
          <w:color w:val="000000"/>
          <w:sz w:val="24"/>
          <w:szCs w:val="24"/>
        </w:rPr>
        <w:t>il DGUE</w:t>
      </w:r>
    </w:p>
    <w:p w:rsidR="00FF493A" w:rsidRPr="008E4039" w:rsidRDefault="00FF493A" w:rsidP="00FF49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E4039">
        <w:rPr>
          <w:rFonts w:ascii="Times New Roman" w:hAnsi="Times New Roman" w:cs="Times New Roman"/>
          <w:color w:val="000000"/>
          <w:sz w:val="24"/>
          <w:szCs w:val="24"/>
        </w:rPr>
        <w:t>- modello A</w:t>
      </w:r>
    </w:p>
    <w:p w:rsidR="00FF493A" w:rsidRDefault="00FF493A" w:rsidP="00FF49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E4039">
        <w:rPr>
          <w:rFonts w:ascii="Times New Roman" w:hAnsi="Times New Roman" w:cs="Times New Roman"/>
          <w:color w:val="000000"/>
          <w:sz w:val="24"/>
          <w:szCs w:val="24"/>
        </w:rPr>
        <w:t>- modello B – Offerta economica</w:t>
      </w:r>
    </w:p>
    <w:p w:rsidR="00A9431C" w:rsidRDefault="004152FF" w:rsidP="00A943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A9431C">
        <w:rPr>
          <w:rFonts w:ascii="Times New Roman" w:hAnsi="Times New Roman" w:cs="Times New Roman"/>
          <w:color w:val="000000"/>
          <w:sz w:val="24"/>
          <w:szCs w:val="24"/>
        </w:rPr>
        <w:t>il Capitolato Speciale d’Appalto;</w:t>
      </w:r>
    </w:p>
    <w:p w:rsidR="00940000" w:rsidRDefault="00940000" w:rsidP="00A943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PASSOE </w:t>
      </w:r>
    </w:p>
    <w:p w:rsidR="008C0B85" w:rsidRDefault="008C0B85" w:rsidP="008C0B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F493A" w:rsidRDefault="00FF493A" w:rsidP="008C0B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MODALITA' DI ESPLETAMENTO DELLA PROCEDURA – UTILIZZO DELLA</w:t>
      </w:r>
      <w:r w:rsidR="008C0B8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PIATTAFORMA </w:t>
      </w:r>
      <w:r w:rsidR="001E3EDC">
        <w:rPr>
          <w:rFonts w:ascii="Times New Roman" w:hAnsi="Times New Roman" w:cs="Times New Roman"/>
          <w:b/>
          <w:bCs/>
          <w:color w:val="000000"/>
          <w:sz w:val="24"/>
          <w:szCs w:val="24"/>
        </w:rPr>
        <w:t>MEPA</w:t>
      </w:r>
    </w:p>
    <w:p w:rsidR="00E74505" w:rsidRDefault="00E74505" w:rsidP="006E01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highlight w:val="yellow"/>
        </w:rPr>
      </w:pPr>
    </w:p>
    <w:p w:rsidR="006E016C" w:rsidRPr="006E016C" w:rsidRDefault="006E016C" w:rsidP="006E01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53087">
        <w:rPr>
          <w:rFonts w:ascii="Times New Roman" w:hAnsi="Times New Roman" w:cs="Times New Roman"/>
          <w:color w:val="000000"/>
          <w:sz w:val="24"/>
          <w:szCs w:val="24"/>
        </w:rPr>
        <w:t>La gara si svolgerà in forma telematica ex art. 40 del D.lgs. n. 50/2016 mediante accesso alla piattaforma del Mercato Elettronico della Pubblica Amministrazione (</w:t>
      </w:r>
      <w:proofErr w:type="spellStart"/>
      <w:r w:rsidRPr="00853087">
        <w:rPr>
          <w:rFonts w:ascii="Times New Roman" w:hAnsi="Times New Roman" w:cs="Times New Roman"/>
          <w:color w:val="000000"/>
          <w:sz w:val="24"/>
          <w:szCs w:val="24"/>
        </w:rPr>
        <w:t>MePA</w:t>
      </w:r>
      <w:proofErr w:type="spellEnd"/>
      <w:r w:rsidRPr="00853087">
        <w:rPr>
          <w:rFonts w:ascii="Times New Roman" w:hAnsi="Times New Roman" w:cs="Times New Roman"/>
          <w:color w:val="000000"/>
          <w:sz w:val="24"/>
          <w:szCs w:val="24"/>
        </w:rPr>
        <w:t>), accedendo dall’indirizzo www.acquistinretepa.it.</w:t>
      </w:r>
      <w:r w:rsidRPr="006E01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E74505" w:rsidRDefault="00E74505" w:rsidP="00FF49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E74505" w:rsidRPr="00826B16" w:rsidRDefault="00E74505" w:rsidP="00E74505">
      <w:pPr>
        <w:spacing w:line="271" w:lineRule="auto"/>
        <w:ind w:left="7" w:right="20"/>
        <w:jc w:val="both"/>
        <w:rPr>
          <w:rFonts w:ascii="Times New Roman" w:eastAsia="Century Gothic" w:hAnsi="Times New Roman" w:cs="Times New Roman"/>
          <w:sz w:val="24"/>
          <w:szCs w:val="24"/>
        </w:rPr>
      </w:pPr>
      <w:r w:rsidRPr="00826B16">
        <w:rPr>
          <w:rFonts w:ascii="Times New Roman" w:eastAsia="Century Gothic" w:hAnsi="Times New Roman" w:cs="Times New Roman"/>
          <w:sz w:val="24"/>
          <w:szCs w:val="24"/>
        </w:rPr>
        <w:t xml:space="preserve">Gli operatori economici invitati alla presente procedura dovranno presentare l’offerta ed annessa dichiarazione resa ai sensi degli artt. 46 e 47 del D.P.R. 445/2000 e conformemente all’Allegato A ed al modello DGUE, debitamente compilato e sottoscritto con firma digitale dal Legale Rappresentante utilizzando esclusivamente la </w:t>
      </w:r>
      <w:r w:rsidRPr="00826B16">
        <w:rPr>
          <w:rFonts w:ascii="Times New Roman" w:eastAsia="Century Gothic" w:hAnsi="Times New Roman" w:cs="Times New Roman"/>
          <w:b/>
          <w:sz w:val="24"/>
          <w:szCs w:val="24"/>
        </w:rPr>
        <w:t>piattaforma telematica</w:t>
      </w:r>
      <w:r w:rsidRPr="00826B16">
        <w:rPr>
          <w:rFonts w:ascii="Times New Roman" w:eastAsia="Century Gothic" w:hAnsi="Times New Roman" w:cs="Times New Roman"/>
          <w:sz w:val="24"/>
          <w:szCs w:val="24"/>
        </w:rPr>
        <w:t xml:space="preserve"> </w:t>
      </w:r>
      <w:r>
        <w:rPr>
          <w:rFonts w:ascii="Times New Roman" w:eastAsia="Century Gothic" w:hAnsi="Times New Roman" w:cs="Times New Roman"/>
          <w:b/>
          <w:sz w:val="24"/>
          <w:szCs w:val="24"/>
        </w:rPr>
        <w:t>MEPA</w:t>
      </w:r>
      <w:r w:rsidRPr="00826B16">
        <w:rPr>
          <w:rFonts w:ascii="Times New Roman" w:eastAsia="Century Gothic" w:hAnsi="Times New Roman" w:cs="Times New Roman"/>
          <w:b/>
          <w:sz w:val="24"/>
          <w:szCs w:val="24"/>
        </w:rPr>
        <w:t xml:space="preserve"> </w:t>
      </w:r>
      <w:r w:rsidRPr="00826B16">
        <w:rPr>
          <w:rFonts w:ascii="Times New Roman" w:eastAsia="Century Gothic" w:hAnsi="Times New Roman" w:cs="Times New Roman"/>
          <w:b/>
          <w:sz w:val="24"/>
          <w:szCs w:val="24"/>
          <w:u w:val="single"/>
        </w:rPr>
        <w:t xml:space="preserve">entro e non oltre il termine perentorio delle </w:t>
      </w:r>
      <w:r w:rsidRPr="00E74505">
        <w:rPr>
          <w:rFonts w:ascii="Times New Roman" w:eastAsia="Century Gothic" w:hAnsi="Times New Roman" w:cs="Times New Roman"/>
          <w:b/>
          <w:sz w:val="24"/>
          <w:szCs w:val="24"/>
          <w:highlight w:val="yellow"/>
          <w:u w:val="single"/>
        </w:rPr>
        <w:t xml:space="preserve">ore </w:t>
      </w:r>
      <w:r>
        <w:rPr>
          <w:rFonts w:ascii="Times New Roman" w:eastAsia="Century Gothic" w:hAnsi="Times New Roman" w:cs="Times New Roman"/>
          <w:b/>
          <w:sz w:val="24"/>
          <w:szCs w:val="24"/>
          <w:highlight w:val="yellow"/>
          <w:u w:val="single"/>
        </w:rPr>
        <w:t>12</w:t>
      </w:r>
      <w:r w:rsidRPr="00E74505">
        <w:rPr>
          <w:rFonts w:ascii="Times New Roman" w:eastAsia="Century Gothic" w:hAnsi="Times New Roman" w:cs="Times New Roman"/>
          <w:b/>
          <w:sz w:val="24"/>
          <w:szCs w:val="24"/>
          <w:highlight w:val="yellow"/>
          <w:u w:val="single"/>
        </w:rPr>
        <w:t xml:space="preserve">.00 del </w:t>
      </w:r>
      <w:r w:rsidR="00B55D0E">
        <w:rPr>
          <w:rFonts w:ascii="Times New Roman" w:eastAsia="Century Gothic" w:hAnsi="Times New Roman" w:cs="Times New Roman"/>
          <w:b/>
          <w:sz w:val="24"/>
          <w:szCs w:val="24"/>
          <w:highlight w:val="yellow"/>
          <w:u w:val="single"/>
        </w:rPr>
        <w:t>1</w:t>
      </w:r>
      <w:r w:rsidR="00D2542C">
        <w:rPr>
          <w:rFonts w:ascii="Times New Roman" w:eastAsia="Century Gothic" w:hAnsi="Times New Roman" w:cs="Times New Roman"/>
          <w:b/>
          <w:sz w:val="24"/>
          <w:szCs w:val="24"/>
          <w:highlight w:val="yellow"/>
          <w:u w:val="single"/>
        </w:rPr>
        <w:t>8</w:t>
      </w:r>
      <w:r w:rsidRPr="00E74505">
        <w:rPr>
          <w:rFonts w:ascii="Times New Roman" w:eastAsia="Century Gothic" w:hAnsi="Times New Roman" w:cs="Times New Roman"/>
          <w:b/>
          <w:sz w:val="24"/>
          <w:szCs w:val="24"/>
          <w:highlight w:val="yellow"/>
          <w:u w:val="single"/>
        </w:rPr>
        <w:t>/0</w:t>
      </w:r>
      <w:r w:rsidR="0063021B">
        <w:rPr>
          <w:rFonts w:ascii="Times New Roman" w:eastAsia="Century Gothic" w:hAnsi="Times New Roman" w:cs="Times New Roman"/>
          <w:b/>
          <w:sz w:val="24"/>
          <w:szCs w:val="24"/>
          <w:highlight w:val="yellow"/>
          <w:u w:val="single"/>
        </w:rPr>
        <w:t>4</w:t>
      </w:r>
      <w:r w:rsidRPr="00E74505">
        <w:rPr>
          <w:rFonts w:ascii="Times New Roman" w:eastAsia="Century Gothic" w:hAnsi="Times New Roman" w:cs="Times New Roman"/>
          <w:b/>
          <w:sz w:val="24"/>
          <w:szCs w:val="24"/>
          <w:highlight w:val="yellow"/>
          <w:u w:val="single"/>
        </w:rPr>
        <w:t>/2023.</w:t>
      </w:r>
    </w:p>
    <w:p w:rsidR="00E74505" w:rsidRPr="00826B16" w:rsidRDefault="00E74505" w:rsidP="00E74505">
      <w:pPr>
        <w:spacing w:line="0" w:lineRule="atLeast"/>
        <w:ind w:left="7"/>
        <w:jc w:val="both"/>
        <w:rPr>
          <w:rFonts w:ascii="Times New Roman" w:eastAsia="Century Gothic" w:hAnsi="Times New Roman" w:cs="Times New Roman"/>
          <w:sz w:val="24"/>
          <w:szCs w:val="24"/>
        </w:rPr>
      </w:pPr>
      <w:bookmarkStart w:id="4" w:name="page3"/>
      <w:bookmarkEnd w:id="4"/>
      <w:r w:rsidRPr="00826B16">
        <w:rPr>
          <w:rFonts w:ascii="Times New Roman" w:eastAsia="Century Gothic" w:hAnsi="Times New Roman" w:cs="Times New Roman"/>
          <w:sz w:val="24"/>
          <w:szCs w:val="24"/>
          <w:u w:val="single"/>
        </w:rPr>
        <w:t xml:space="preserve">Non verranno prese in considerazione richieste NON pervenute tramite la piattaforma </w:t>
      </w:r>
      <w:r>
        <w:rPr>
          <w:rFonts w:ascii="Times New Roman" w:eastAsia="Century Gothic" w:hAnsi="Times New Roman" w:cs="Times New Roman"/>
          <w:sz w:val="24"/>
          <w:szCs w:val="24"/>
          <w:u w:val="single"/>
        </w:rPr>
        <w:t>MEPA</w:t>
      </w:r>
      <w:r w:rsidRPr="00826B16">
        <w:rPr>
          <w:rFonts w:ascii="Times New Roman" w:eastAsia="Century Gothic" w:hAnsi="Times New Roman" w:cs="Times New Roman"/>
          <w:sz w:val="24"/>
          <w:szCs w:val="24"/>
        </w:rPr>
        <w:t>.</w:t>
      </w:r>
    </w:p>
    <w:p w:rsidR="00E74505" w:rsidRPr="00826B16" w:rsidRDefault="00E74505" w:rsidP="00E74505">
      <w:pPr>
        <w:spacing w:line="271" w:lineRule="auto"/>
        <w:ind w:left="7" w:right="20"/>
        <w:jc w:val="both"/>
        <w:rPr>
          <w:rFonts w:ascii="Times New Roman" w:eastAsia="Century Gothic" w:hAnsi="Times New Roman" w:cs="Times New Roman"/>
          <w:sz w:val="24"/>
          <w:szCs w:val="24"/>
        </w:rPr>
      </w:pPr>
      <w:r w:rsidRPr="001555EF">
        <w:rPr>
          <w:rFonts w:ascii="Times New Roman" w:eastAsia="Century Gothic" w:hAnsi="Times New Roman" w:cs="Times New Roman"/>
          <w:sz w:val="24"/>
          <w:szCs w:val="24"/>
        </w:rPr>
        <w:t xml:space="preserve">Nell’apposito campo presente sulla piattaforma </w:t>
      </w:r>
      <w:r w:rsidR="001D54DE" w:rsidRPr="001555EF">
        <w:rPr>
          <w:rFonts w:ascii="Times New Roman" w:eastAsia="Century Gothic" w:hAnsi="Times New Roman" w:cs="Times New Roman"/>
          <w:sz w:val="24"/>
          <w:szCs w:val="24"/>
        </w:rPr>
        <w:t>MEPA</w:t>
      </w:r>
      <w:r w:rsidRPr="001555EF">
        <w:rPr>
          <w:rFonts w:ascii="Times New Roman" w:eastAsia="Century Gothic" w:hAnsi="Times New Roman" w:cs="Times New Roman"/>
          <w:sz w:val="24"/>
          <w:szCs w:val="24"/>
        </w:rPr>
        <w:t xml:space="preserve"> il Concorrente, </w:t>
      </w:r>
      <w:r w:rsidRPr="001555EF">
        <w:rPr>
          <w:rFonts w:ascii="Times New Roman" w:eastAsia="Century Gothic" w:hAnsi="Times New Roman" w:cs="Times New Roman"/>
          <w:sz w:val="24"/>
          <w:szCs w:val="24"/>
          <w:u w:val="single"/>
        </w:rPr>
        <w:t>a pena di esclusione</w:t>
      </w:r>
      <w:r w:rsidRPr="001555EF">
        <w:rPr>
          <w:rFonts w:ascii="Times New Roman" w:eastAsia="Century Gothic" w:hAnsi="Times New Roman" w:cs="Times New Roman"/>
          <w:sz w:val="24"/>
          <w:szCs w:val="24"/>
        </w:rPr>
        <w:t>, dovrà allegare la seguente documentazione sottoscritta digitalmente dal concorrente o dal legale rappresentante in caso di persona giuridica:</w:t>
      </w:r>
    </w:p>
    <w:p w:rsidR="00E74505" w:rsidRPr="00826B16" w:rsidRDefault="00E74505" w:rsidP="00E74505">
      <w:pPr>
        <w:numPr>
          <w:ilvl w:val="0"/>
          <w:numId w:val="5"/>
        </w:numPr>
        <w:tabs>
          <w:tab w:val="left" w:pos="420"/>
        </w:tabs>
        <w:spacing w:after="0" w:line="234" w:lineRule="auto"/>
        <w:ind w:left="420" w:right="20" w:hanging="419"/>
        <w:jc w:val="both"/>
        <w:rPr>
          <w:rFonts w:ascii="Times New Roman" w:eastAsia="Arial" w:hAnsi="Times New Roman" w:cs="Times New Roman"/>
          <w:b/>
          <w:sz w:val="24"/>
          <w:szCs w:val="24"/>
        </w:rPr>
      </w:pPr>
      <w:r w:rsidRPr="00826B16">
        <w:rPr>
          <w:rFonts w:ascii="Times New Roman" w:eastAsia="Arial" w:hAnsi="Times New Roman" w:cs="Times New Roman"/>
          <w:b/>
          <w:sz w:val="24"/>
          <w:szCs w:val="24"/>
        </w:rPr>
        <w:t>istanza di partecipazione alla procedura negoziata (</w:t>
      </w:r>
      <w:r>
        <w:rPr>
          <w:rFonts w:ascii="Times New Roman" w:eastAsia="Arial" w:hAnsi="Times New Roman" w:cs="Times New Roman"/>
          <w:b/>
          <w:sz w:val="24"/>
          <w:szCs w:val="24"/>
        </w:rPr>
        <w:t>modello</w:t>
      </w:r>
      <w:r w:rsidRPr="00826B16">
        <w:rPr>
          <w:rFonts w:ascii="Times New Roman" w:eastAsia="Arial" w:hAnsi="Times New Roman" w:cs="Times New Roman"/>
          <w:b/>
          <w:sz w:val="24"/>
          <w:szCs w:val="24"/>
        </w:rPr>
        <w:t xml:space="preserve"> A) </w:t>
      </w:r>
      <w:r w:rsidRPr="00826B16">
        <w:rPr>
          <w:rFonts w:ascii="Times New Roman" w:eastAsia="Arial" w:hAnsi="Times New Roman" w:cs="Times New Roman"/>
          <w:sz w:val="24"/>
          <w:szCs w:val="24"/>
        </w:rPr>
        <w:t>firmato digitalmente, redatta utilizzando il modello predisposto</w:t>
      </w:r>
      <w:r w:rsidRPr="00826B16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 w:rsidRPr="00826B16">
        <w:rPr>
          <w:rFonts w:ascii="Times New Roman" w:eastAsia="Arial" w:hAnsi="Times New Roman" w:cs="Times New Roman"/>
          <w:sz w:val="24"/>
          <w:szCs w:val="24"/>
        </w:rPr>
        <w:t>dall’Amministrazione, completo di tutte le indicazioni richieste.</w:t>
      </w:r>
    </w:p>
    <w:p w:rsidR="00E74505" w:rsidRPr="00826B16" w:rsidRDefault="00E74505" w:rsidP="00E74505">
      <w:pPr>
        <w:spacing w:line="1" w:lineRule="exact"/>
        <w:jc w:val="both"/>
        <w:rPr>
          <w:rFonts w:ascii="Times New Roman" w:eastAsia="Arial" w:hAnsi="Times New Roman" w:cs="Times New Roman"/>
          <w:b/>
          <w:sz w:val="24"/>
          <w:szCs w:val="24"/>
        </w:rPr>
      </w:pPr>
    </w:p>
    <w:p w:rsidR="00E74505" w:rsidRPr="00E74505" w:rsidRDefault="00E74505" w:rsidP="00E74505">
      <w:pPr>
        <w:numPr>
          <w:ilvl w:val="0"/>
          <w:numId w:val="5"/>
        </w:numPr>
        <w:tabs>
          <w:tab w:val="left" w:pos="422"/>
        </w:tabs>
        <w:spacing w:after="0" w:line="239" w:lineRule="auto"/>
        <w:ind w:left="420" w:hanging="419"/>
        <w:jc w:val="both"/>
        <w:rPr>
          <w:rFonts w:ascii="Times New Roman" w:eastAsia="Century Gothic" w:hAnsi="Times New Roman" w:cs="Times New Roman"/>
          <w:b/>
          <w:sz w:val="24"/>
          <w:szCs w:val="24"/>
        </w:rPr>
      </w:pPr>
      <w:r w:rsidRPr="00826B16">
        <w:rPr>
          <w:rFonts w:ascii="Times New Roman" w:eastAsia="Century Gothic" w:hAnsi="Times New Roman" w:cs="Times New Roman"/>
          <w:b/>
          <w:sz w:val="24"/>
          <w:szCs w:val="24"/>
        </w:rPr>
        <w:t xml:space="preserve">il modello DGUE </w:t>
      </w:r>
      <w:r w:rsidRPr="00826B16">
        <w:rPr>
          <w:rFonts w:ascii="Times New Roman" w:eastAsia="Century Gothic" w:hAnsi="Times New Roman" w:cs="Times New Roman"/>
          <w:sz w:val="24"/>
          <w:szCs w:val="24"/>
        </w:rPr>
        <w:t>debitamente compilato e firmato digitalmente dal legale rappresentante.</w:t>
      </w:r>
    </w:p>
    <w:p w:rsidR="00E74505" w:rsidRDefault="00E74505" w:rsidP="00E74505">
      <w:pPr>
        <w:pStyle w:val="Paragrafoelenco"/>
        <w:rPr>
          <w:rFonts w:ascii="Times New Roman" w:eastAsia="Century Gothic" w:hAnsi="Times New Roman" w:cs="Times New Roman"/>
          <w:b/>
          <w:sz w:val="24"/>
          <w:szCs w:val="24"/>
        </w:rPr>
      </w:pPr>
    </w:p>
    <w:p w:rsidR="00E74505" w:rsidRDefault="00E74505" w:rsidP="00E74505">
      <w:pPr>
        <w:numPr>
          <w:ilvl w:val="0"/>
          <w:numId w:val="5"/>
        </w:numPr>
        <w:tabs>
          <w:tab w:val="left" w:pos="422"/>
        </w:tabs>
        <w:spacing w:after="0" w:line="239" w:lineRule="auto"/>
        <w:ind w:left="420" w:hanging="419"/>
        <w:jc w:val="both"/>
        <w:rPr>
          <w:rFonts w:ascii="Times New Roman" w:eastAsia="Century Gothic" w:hAnsi="Times New Roman" w:cs="Times New Roman"/>
          <w:b/>
          <w:sz w:val="24"/>
          <w:szCs w:val="24"/>
        </w:rPr>
      </w:pPr>
      <w:r>
        <w:rPr>
          <w:rFonts w:ascii="Times New Roman" w:eastAsia="Century Gothic" w:hAnsi="Times New Roman" w:cs="Times New Roman"/>
          <w:b/>
          <w:sz w:val="24"/>
          <w:szCs w:val="24"/>
        </w:rPr>
        <w:t>Offerta tecnica con tutte le indicazioni richieste nel capitolato speciale d’appalto.</w:t>
      </w:r>
    </w:p>
    <w:p w:rsidR="001E3EDC" w:rsidRDefault="001E3EDC" w:rsidP="001E3EDC">
      <w:pPr>
        <w:pStyle w:val="Paragrafoelenco"/>
        <w:rPr>
          <w:rFonts w:ascii="Times New Roman" w:eastAsia="Century Gothic" w:hAnsi="Times New Roman" w:cs="Times New Roman"/>
          <w:b/>
          <w:sz w:val="24"/>
          <w:szCs w:val="24"/>
        </w:rPr>
      </w:pPr>
    </w:p>
    <w:p w:rsidR="001E3EDC" w:rsidRDefault="001E3EDC" w:rsidP="001E3EDC">
      <w:pPr>
        <w:numPr>
          <w:ilvl w:val="0"/>
          <w:numId w:val="5"/>
        </w:numPr>
        <w:tabs>
          <w:tab w:val="left" w:pos="422"/>
        </w:tabs>
        <w:spacing w:after="0" w:line="239" w:lineRule="auto"/>
        <w:ind w:left="420" w:hanging="419"/>
        <w:jc w:val="both"/>
        <w:rPr>
          <w:rFonts w:ascii="Times New Roman" w:eastAsia="Century Gothic" w:hAnsi="Times New Roman" w:cs="Times New Roman"/>
          <w:b/>
          <w:sz w:val="24"/>
          <w:szCs w:val="24"/>
        </w:rPr>
      </w:pPr>
      <w:r w:rsidRPr="001E3EDC">
        <w:rPr>
          <w:rFonts w:ascii="Times New Roman" w:eastAsia="Century Gothic" w:hAnsi="Times New Roman" w:cs="Times New Roman"/>
          <w:b/>
          <w:sz w:val="24"/>
          <w:szCs w:val="24"/>
        </w:rPr>
        <w:t xml:space="preserve">Capitolato speciale d’appalto </w:t>
      </w:r>
      <w:r w:rsidRPr="001E3EDC">
        <w:rPr>
          <w:rFonts w:ascii="Times New Roman" w:eastAsia="Century Gothic" w:hAnsi="Times New Roman" w:cs="Times New Roman"/>
          <w:sz w:val="24"/>
          <w:szCs w:val="24"/>
        </w:rPr>
        <w:t>firmato per accettazione.</w:t>
      </w:r>
    </w:p>
    <w:p w:rsidR="001E3EDC" w:rsidRDefault="001E3EDC" w:rsidP="001E3EDC">
      <w:pPr>
        <w:pStyle w:val="Paragrafoelenco"/>
        <w:rPr>
          <w:rFonts w:ascii="Times New Roman" w:eastAsia="Century Gothic" w:hAnsi="Times New Roman" w:cs="Times New Roman"/>
          <w:b/>
          <w:sz w:val="24"/>
          <w:szCs w:val="24"/>
        </w:rPr>
      </w:pPr>
    </w:p>
    <w:p w:rsidR="001E3EDC" w:rsidRPr="001E3EDC" w:rsidRDefault="00E74505" w:rsidP="001E3EDC">
      <w:pPr>
        <w:numPr>
          <w:ilvl w:val="0"/>
          <w:numId w:val="5"/>
        </w:numPr>
        <w:tabs>
          <w:tab w:val="left" w:pos="422"/>
        </w:tabs>
        <w:spacing w:after="0" w:line="239" w:lineRule="auto"/>
        <w:ind w:left="420" w:hanging="419"/>
        <w:jc w:val="both"/>
        <w:rPr>
          <w:rFonts w:ascii="Times New Roman" w:eastAsia="Century Gothic" w:hAnsi="Times New Roman" w:cs="Times New Roman"/>
          <w:b/>
          <w:sz w:val="24"/>
          <w:szCs w:val="24"/>
        </w:rPr>
      </w:pPr>
      <w:r w:rsidRPr="001E3EDC">
        <w:rPr>
          <w:rFonts w:ascii="Times New Roman" w:eastAsia="Century Gothic" w:hAnsi="Times New Roman" w:cs="Times New Roman"/>
          <w:b/>
          <w:sz w:val="24"/>
          <w:szCs w:val="24"/>
        </w:rPr>
        <w:lastRenderedPageBreak/>
        <w:t>Offerta economica (Modello B)</w:t>
      </w:r>
      <w:r w:rsidR="001E3EDC" w:rsidRPr="001E3EDC">
        <w:rPr>
          <w:rFonts w:ascii="Times New Roman" w:eastAsia="Century Gothic" w:hAnsi="Times New Roman" w:cs="Times New Roman"/>
          <w:b/>
          <w:sz w:val="24"/>
          <w:szCs w:val="24"/>
        </w:rPr>
        <w:t xml:space="preserve"> </w:t>
      </w:r>
      <w:r w:rsidR="001E3EDC" w:rsidRPr="001E3EDC">
        <w:rPr>
          <w:rFonts w:ascii="Times New Roman" w:eastAsia="Century Gothic" w:hAnsi="Times New Roman" w:cs="Times New Roman"/>
          <w:iCs/>
          <w:sz w:val="24"/>
          <w:szCs w:val="24"/>
        </w:rPr>
        <w:t xml:space="preserve">al quale dovrà essere apposta marca da bollo da € 16,00, scannerizzato in formato pdf e firmato digitalmente dal legale rappresentante. </w:t>
      </w:r>
    </w:p>
    <w:p w:rsidR="001E3EDC" w:rsidRDefault="001E3EDC" w:rsidP="00E74505">
      <w:pPr>
        <w:tabs>
          <w:tab w:val="left" w:pos="422"/>
        </w:tabs>
        <w:spacing w:line="239" w:lineRule="auto"/>
        <w:jc w:val="both"/>
        <w:rPr>
          <w:rFonts w:ascii="Times New Roman" w:eastAsia="Century Gothic" w:hAnsi="Times New Roman" w:cs="Times New Roman"/>
          <w:b/>
          <w:sz w:val="24"/>
          <w:szCs w:val="24"/>
        </w:rPr>
      </w:pPr>
    </w:p>
    <w:p w:rsidR="00E74505" w:rsidRDefault="00E74505" w:rsidP="00E74505">
      <w:pPr>
        <w:tabs>
          <w:tab w:val="left" w:pos="422"/>
        </w:tabs>
        <w:spacing w:line="239" w:lineRule="auto"/>
        <w:jc w:val="both"/>
        <w:rPr>
          <w:rFonts w:ascii="Times New Roman" w:eastAsia="Century Gothic" w:hAnsi="Times New Roman" w:cs="Times New Roman"/>
          <w:sz w:val="24"/>
          <w:szCs w:val="24"/>
        </w:rPr>
      </w:pPr>
      <w:r w:rsidRPr="00826B16">
        <w:rPr>
          <w:rFonts w:ascii="Times New Roman" w:eastAsia="Century Gothic" w:hAnsi="Times New Roman" w:cs="Times New Roman"/>
          <w:sz w:val="24"/>
          <w:szCs w:val="24"/>
        </w:rPr>
        <w:t>Nell’apposito campo “Offerta economica” il concorrente</w:t>
      </w:r>
      <w:r w:rsidRPr="00826B16">
        <w:rPr>
          <w:rFonts w:ascii="Times New Roman" w:eastAsia="Century Gothic" w:hAnsi="Times New Roman" w:cs="Times New Roman"/>
          <w:i/>
          <w:sz w:val="24"/>
          <w:szCs w:val="24"/>
          <w:u w:val="single"/>
        </w:rPr>
        <w:t xml:space="preserve"> </w:t>
      </w:r>
      <w:r w:rsidRPr="00826B16">
        <w:rPr>
          <w:rFonts w:ascii="Times New Roman" w:eastAsia="Century Gothic" w:hAnsi="Times New Roman" w:cs="Times New Roman"/>
          <w:b/>
          <w:i/>
          <w:sz w:val="24"/>
          <w:szCs w:val="24"/>
          <w:u w:val="single"/>
        </w:rPr>
        <w:t>dovrà indicare la propria offerta</w:t>
      </w:r>
      <w:r w:rsidRPr="00826B16">
        <w:rPr>
          <w:rFonts w:ascii="Times New Roman" w:eastAsia="Century Gothic" w:hAnsi="Times New Roman" w:cs="Times New Roman"/>
          <w:i/>
          <w:sz w:val="24"/>
          <w:szCs w:val="24"/>
          <w:u w:val="single"/>
        </w:rPr>
        <w:t xml:space="preserve"> </w:t>
      </w:r>
      <w:r w:rsidRPr="00826B16">
        <w:rPr>
          <w:rFonts w:ascii="Times New Roman" w:eastAsia="Century Gothic" w:hAnsi="Times New Roman" w:cs="Times New Roman"/>
          <w:b/>
          <w:i/>
          <w:sz w:val="24"/>
          <w:szCs w:val="24"/>
          <w:u w:val="single"/>
        </w:rPr>
        <w:t xml:space="preserve">economica </w:t>
      </w:r>
      <w:r w:rsidR="001E3EDC">
        <w:rPr>
          <w:rFonts w:ascii="Times New Roman" w:eastAsia="Century Gothic" w:hAnsi="Times New Roman" w:cs="Times New Roman"/>
          <w:b/>
          <w:i/>
          <w:sz w:val="24"/>
          <w:szCs w:val="24"/>
          <w:u w:val="single"/>
        </w:rPr>
        <w:t xml:space="preserve">in ribasso </w:t>
      </w:r>
      <w:r w:rsidRPr="00826B16">
        <w:rPr>
          <w:rFonts w:ascii="Times New Roman" w:eastAsia="Century Gothic" w:hAnsi="Times New Roman" w:cs="Times New Roman"/>
          <w:b/>
          <w:i/>
          <w:sz w:val="24"/>
          <w:szCs w:val="24"/>
          <w:u w:val="single"/>
        </w:rPr>
        <w:t xml:space="preserve">espressa </w:t>
      </w:r>
      <w:r w:rsidRPr="001E3EDC">
        <w:rPr>
          <w:rFonts w:ascii="Times New Roman" w:eastAsia="Century Gothic" w:hAnsi="Times New Roman" w:cs="Times New Roman"/>
          <w:sz w:val="24"/>
          <w:szCs w:val="24"/>
        </w:rPr>
        <w:t>in cifre e lettere rispetto all’importo posto a base di gara</w:t>
      </w:r>
      <w:r w:rsidR="001E3EDC">
        <w:rPr>
          <w:rFonts w:ascii="Times New Roman" w:eastAsia="Century Gothic" w:hAnsi="Times New Roman" w:cs="Times New Roman"/>
          <w:sz w:val="24"/>
          <w:szCs w:val="24"/>
        </w:rPr>
        <w:t>.</w:t>
      </w:r>
    </w:p>
    <w:p w:rsidR="00853087" w:rsidRDefault="00853087" w:rsidP="008530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72060">
        <w:rPr>
          <w:rFonts w:ascii="Times New Roman" w:hAnsi="Times New Roman" w:cs="Times New Roman"/>
          <w:b/>
          <w:bCs/>
          <w:color w:val="000000"/>
          <w:sz w:val="24"/>
          <w:szCs w:val="24"/>
        </w:rPr>
        <w:t>In caso di offerta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27206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condizionata, plurima, in aumento il concorrente verrà escluso ai sensi dell’art. 83, comma 9, del </w:t>
      </w:r>
      <w:proofErr w:type="spellStart"/>
      <w:r w:rsidRPr="00272060">
        <w:rPr>
          <w:rFonts w:ascii="Times New Roman" w:hAnsi="Times New Roman" w:cs="Times New Roman"/>
          <w:b/>
          <w:bCs/>
          <w:color w:val="000000"/>
          <w:sz w:val="24"/>
          <w:szCs w:val="24"/>
        </w:rPr>
        <w:t>D.Lgs.</w:t>
      </w:r>
      <w:proofErr w:type="spellEnd"/>
      <w:r w:rsidRPr="0027206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50/2016.</w:t>
      </w:r>
    </w:p>
    <w:p w:rsidR="00E74505" w:rsidRPr="00826B16" w:rsidRDefault="00E74505" w:rsidP="00E74505">
      <w:pPr>
        <w:autoSpaceDE w:val="0"/>
        <w:autoSpaceDN w:val="0"/>
        <w:adjustRightInd w:val="0"/>
        <w:jc w:val="both"/>
        <w:rPr>
          <w:rFonts w:ascii="Times New Roman" w:eastAsia="Century Gothic" w:hAnsi="Times New Roman" w:cs="Times New Roman"/>
          <w:b/>
          <w:i/>
          <w:sz w:val="24"/>
          <w:szCs w:val="24"/>
          <w:u w:val="single"/>
        </w:rPr>
      </w:pPr>
    </w:p>
    <w:p w:rsidR="001E3EDC" w:rsidRPr="001E3EDC" w:rsidRDefault="001E3EDC" w:rsidP="001E3EDC">
      <w:pPr>
        <w:tabs>
          <w:tab w:val="left" w:pos="427"/>
        </w:tabs>
        <w:spacing w:after="0" w:line="0" w:lineRule="atLeast"/>
        <w:jc w:val="both"/>
        <w:rPr>
          <w:rFonts w:ascii="Times New Roman" w:eastAsia="Century Gothic" w:hAnsi="Times New Roman" w:cs="Times New Roman"/>
          <w:b/>
          <w:sz w:val="24"/>
          <w:szCs w:val="24"/>
        </w:rPr>
      </w:pPr>
      <w:r w:rsidRPr="001E3EDC">
        <w:rPr>
          <w:rFonts w:ascii="Times New Roman" w:eastAsia="Century Gothic" w:hAnsi="Times New Roman" w:cs="Times New Roman"/>
          <w:b/>
          <w:sz w:val="24"/>
          <w:szCs w:val="24"/>
        </w:rPr>
        <w:t>CAUSE DI ESCLUSIONE DALLA CANDIDATURA</w:t>
      </w:r>
    </w:p>
    <w:p w:rsidR="001E3EDC" w:rsidRPr="00826B16" w:rsidRDefault="001E3EDC" w:rsidP="001E3EDC">
      <w:pPr>
        <w:spacing w:line="0" w:lineRule="atLeast"/>
        <w:ind w:left="7"/>
        <w:jc w:val="both"/>
        <w:rPr>
          <w:rFonts w:ascii="Times New Roman" w:eastAsia="Century Gothic" w:hAnsi="Times New Roman" w:cs="Times New Roman"/>
          <w:sz w:val="24"/>
          <w:szCs w:val="24"/>
        </w:rPr>
      </w:pPr>
      <w:r w:rsidRPr="00826B16">
        <w:rPr>
          <w:rFonts w:ascii="Times New Roman" w:eastAsia="Century Gothic" w:hAnsi="Times New Roman" w:cs="Times New Roman"/>
          <w:sz w:val="24"/>
          <w:szCs w:val="24"/>
        </w:rPr>
        <w:t>Costituiranno motivo di esclusione dalla procedura di selezione:</w:t>
      </w:r>
    </w:p>
    <w:p w:rsidR="001E3EDC" w:rsidRPr="00826B16" w:rsidRDefault="001E3EDC" w:rsidP="001E3EDC">
      <w:pPr>
        <w:numPr>
          <w:ilvl w:val="0"/>
          <w:numId w:val="7"/>
        </w:numPr>
        <w:tabs>
          <w:tab w:val="left" w:pos="427"/>
        </w:tabs>
        <w:spacing w:after="0" w:line="0" w:lineRule="atLeast"/>
        <w:ind w:left="427" w:hanging="427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826B16">
        <w:rPr>
          <w:rFonts w:ascii="Times New Roman" w:eastAsia="Century Gothic" w:hAnsi="Times New Roman" w:cs="Times New Roman"/>
          <w:sz w:val="24"/>
          <w:szCs w:val="24"/>
        </w:rPr>
        <w:t>la mancata presentazione della candidatura entro i termini e con le modalità sopra indicate;</w:t>
      </w:r>
    </w:p>
    <w:p w:rsidR="001E3EDC" w:rsidRPr="00826B16" w:rsidRDefault="001E3EDC" w:rsidP="001E3EDC">
      <w:pPr>
        <w:spacing w:line="35" w:lineRule="exact"/>
        <w:jc w:val="both"/>
        <w:rPr>
          <w:rFonts w:ascii="Times New Roman" w:eastAsia="Symbol" w:hAnsi="Times New Roman" w:cs="Times New Roman"/>
          <w:sz w:val="24"/>
          <w:szCs w:val="24"/>
        </w:rPr>
      </w:pPr>
    </w:p>
    <w:p w:rsidR="001E3EDC" w:rsidRPr="00826B16" w:rsidRDefault="001E3EDC" w:rsidP="001E3EDC">
      <w:pPr>
        <w:numPr>
          <w:ilvl w:val="0"/>
          <w:numId w:val="7"/>
        </w:numPr>
        <w:tabs>
          <w:tab w:val="left" w:pos="427"/>
        </w:tabs>
        <w:spacing w:after="0" w:line="0" w:lineRule="atLeast"/>
        <w:ind w:left="427" w:hanging="427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826B16">
        <w:rPr>
          <w:rFonts w:ascii="Times New Roman" w:eastAsia="Century Gothic" w:hAnsi="Times New Roman" w:cs="Times New Roman"/>
          <w:sz w:val="24"/>
          <w:szCs w:val="24"/>
        </w:rPr>
        <w:t>la non conformità e/o incompletezza della documentazione richiesta;</w:t>
      </w:r>
    </w:p>
    <w:p w:rsidR="001E3EDC" w:rsidRPr="00826B16" w:rsidRDefault="001E3EDC" w:rsidP="001E3EDC">
      <w:pPr>
        <w:spacing w:line="37" w:lineRule="exact"/>
        <w:jc w:val="both"/>
        <w:rPr>
          <w:rFonts w:ascii="Times New Roman" w:eastAsia="Symbol" w:hAnsi="Times New Roman" w:cs="Times New Roman"/>
          <w:sz w:val="24"/>
          <w:szCs w:val="24"/>
        </w:rPr>
      </w:pPr>
    </w:p>
    <w:p w:rsidR="001E3EDC" w:rsidRPr="00826B16" w:rsidRDefault="001E3EDC" w:rsidP="001E3EDC">
      <w:pPr>
        <w:numPr>
          <w:ilvl w:val="0"/>
          <w:numId w:val="7"/>
        </w:numPr>
        <w:tabs>
          <w:tab w:val="left" w:pos="427"/>
        </w:tabs>
        <w:spacing w:after="0" w:line="0" w:lineRule="atLeast"/>
        <w:ind w:left="427" w:hanging="427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826B16">
        <w:rPr>
          <w:rFonts w:ascii="Times New Roman" w:eastAsia="Century Gothic" w:hAnsi="Times New Roman" w:cs="Times New Roman"/>
          <w:sz w:val="24"/>
          <w:szCs w:val="24"/>
        </w:rPr>
        <w:t>il non possesso dei requisiti minimi richiesti.</w:t>
      </w:r>
    </w:p>
    <w:p w:rsidR="001E3EDC" w:rsidRPr="00826B16" w:rsidRDefault="001E3EDC" w:rsidP="001E3EDC">
      <w:pPr>
        <w:pStyle w:val="Paragrafoelenco"/>
        <w:rPr>
          <w:rFonts w:ascii="Times New Roman" w:eastAsia="Symbol" w:hAnsi="Times New Roman" w:cs="Times New Roman"/>
          <w:sz w:val="24"/>
          <w:szCs w:val="24"/>
        </w:rPr>
      </w:pPr>
    </w:p>
    <w:p w:rsidR="001E3EDC" w:rsidRPr="001E3EDC" w:rsidRDefault="001E3EDC" w:rsidP="001E3EDC">
      <w:pPr>
        <w:tabs>
          <w:tab w:val="left" w:pos="427"/>
        </w:tabs>
        <w:spacing w:after="0" w:line="0" w:lineRule="atLeast"/>
        <w:jc w:val="both"/>
        <w:rPr>
          <w:rFonts w:ascii="Times New Roman" w:eastAsia="Century Gothic" w:hAnsi="Times New Roman" w:cs="Times New Roman"/>
          <w:b/>
          <w:sz w:val="24"/>
          <w:szCs w:val="24"/>
        </w:rPr>
      </w:pPr>
      <w:r w:rsidRPr="001E3EDC">
        <w:rPr>
          <w:rFonts w:ascii="Times New Roman" w:eastAsia="Century Gothic" w:hAnsi="Times New Roman" w:cs="Times New Roman"/>
          <w:b/>
          <w:sz w:val="24"/>
          <w:szCs w:val="24"/>
        </w:rPr>
        <w:t>PROCEDURA DI GARA</w:t>
      </w:r>
    </w:p>
    <w:p w:rsidR="001E3EDC" w:rsidRPr="00826B16" w:rsidRDefault="001E3EDC" w:rsidP="00B53A0E">
      <w:pPr>
        <w:tabs>
          <w:tab w:val="left" w:pos="9180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6B16">
        <w:rPr>
          <w:rFonts w:ascii="Times New Roman" w:hAnsi="Times New Roman" w:cs="Times New Roman"/>
          <w:sz w:val="24"/>
          <w:szCs w:val="24"/>
        </w:rPr>
        <w:t xml:space="preserve">La verifica della documentazione amministrativa presentata, </w:t>
      </w:r>
      <w:r w:rsidRPr="00826B16">
        <w:rPr>
          <w:rFonts w:ascii="Times New Roman" w:hAnsi="Times New Roman" w:cs="Times New Roman"/>
          <w:b/>
          <w:bCs/>
          <w:sz w:val="24"/>
          <w:szCs w:val="24"/>
        </w:rPr>
        <w:t xml:space="preserve">verrà esperita il </w:t>
      </w:r>
      <w:r w:rsidRPr="001E3EDC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giorno 1</w:t>
      </w:r>
      <w:r w:rsidR="00D2542C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9</w:t>
      </w:r>
      <w:r w:rsidRPr="001E3EDC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/0</w:t>
      </w:r>
      <w:r w:rsidR="0063021B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4</w:t>
      </w:r>
      <w:r w:rsidRPr="001E3EDC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/2023</w:t>
      </w:r>
      <w:r w:rsidRPr="00826B16">
        <w:rPr>
          <w:rFonts w:ascii="Times New Roman" w:hAnsi="Times New Roman" w:cs="Times New Roman"/>
          <w:b/>
          <w:bCs/>
          <w:sz w:val="24"/>
          <w:szCs w:val="24"/>
        </w:rPr>
        <w:t xml:space="preserve"> alle ore </w:t>
      </w:r>
      <w:r w:rsidR="00B55D0E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D2542C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826B16">
        <w:rPr>
          <w:rFonts w:ascii="Times New Roman" w:hAnsi="Times New Roman" w:cs="Times New Roman"/>
          <w:b/>
          <w:bCs/>
          <w:sz w:val="24"/>
          <w:szCs w:val="24"/>
        </w:rPr>
        <w:t xml:space="preserve">.00 </w:t>
      </w:r>
      <w:r w:rsidRPr="00826B16">
        <w:rPr>
          <w:rFonts w:ascii="Times New Roman" w:hAnsi="Times New Roman" w:cs="Times New Roman"/>
          <w:sz w:val="24"/>
          <w:szCs w:val="24"/>
        </w:rPr>
        <w:t xml:space="preserve">e si procederà successivamente all’apertura dell’offerta economica dopo aver espletato le procedure di cui all’ art. 29 comma 1 del </w:t>
      </w:r>
      <w:proofErr w:type="spellStart"/>
      <w:r w:rsidRPr="00826B16">
        <w:rPr>
          <w:rFonts w:ascii="Times New Roman" w:hAnsi="Times New Roman" w:cs="Times New Roman"/>
          <w:sz w:val="24"/>
          <w:szCs w:val="24"/>
        </w:rPr>
        <w:t>D.Lgs.</w:t>
      </w:r>
      <w:proofErr w:type="spellEnd"/>
      <w:r w:rsidRPr="00826B16">
        <w:rPr>
          <w:rFonts w:ascii="Times New Roman" w:hAnsi="Times New Roman" w:cs="Times New Roman"/>
          <w:sz w:val="24"/>
          <w:szCs w:val="24"/>
        </w:rPr>
        <w:t xml:space="preserve"> 50/2016;</w:t>
      </w:r>
    </w:p>
    <w:p w:rsidR="001E3EDC" w:rsidRPr="001E3EDC" w:rsidRDefault="001E3EDC" w:rsidP="001E3EDC">
      <w:pPr>
        <w:pStyle w:val="Default"/>
        <w:jc w:val="both"/>
        <w:rPr>
          <w:b/>
          <w:color w:val="auto"/>
        </w:rPr>
      </w:pPr>
      <w:r w:rsidRPr="001E3EDC">
        <w:rPr>
          <w:b/>
          <w:color w:val="auto"/>
        </w:rPr>
        <w:t xml:space="preserve">SOCCORSO ISTRUTTORIO </w:t>
      </w:r>
    </w:p>
    <w:p w:rsidR="001E3EDC" w:rsidRPr="00826B16" w:rsidRDefault="001E3EDC" w:rsidP="00B53A0E">
      <w:pPr>
        <w:tabs>
          <w:tab w:val="left" w:pos="9180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6B16">
        <w:rPr>
          <w:rFonts w:ascii="Times New Roman" w:hAnsi="Times New Roman" w:cs="Times New Roman"/>
          <w:sz w:val="24"/>
          <w:szCs w:val="24"/>
        </w:rPr>
        <w:t xml:space="preserve">Ai sensi dell’art. 83 comma 9 del </w:t>
      </w:r>
      <w:proofErr w:type="spellStart"/>
      <w:r w:rsidRPr="00826B16">
        <w:rPr>
          <w:rFonts w:ascii="Times New Roman" w:hAnsi="Times New Roman" w:cs="Times New Roman"/>
          <w:sz w:val="24"/>
          <w:szCs w:val="24"/>
        </w:rPr>
        <w:t>D.Lgs.</w:t>
      </w:r>
      <w:proofErr w:type="spellEnd"/>
      <w:r w:rsidRPr="00826B16">
        <w:rPr>
          <w:rFonts w:ascii="Times New Roman" w:hAnsi="Times New Roman" w:cs="Times New Roman"/>
          <w:sz w:val="24"/>
          <w:szCs w:val="24"/>
        </w:rPr>
        <w:t xml:space="preserve"> 50/2016 le carenze di qualsiasi elemento formale della domanda possono essere sanate attraverso la procedura di soccorso istruttorio.</w:t>
      </w:r>
    </w:p>
    <w:p w:rsidR="00BD5499" w:rsidRDefault="001E3EDC" w:rsidP="00B53A0E">
      <w:pPr>
        <w:tabs>
          <w:tab w:val="left" w:pos="9180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26B16">
        <w:rPr>
          <w:rFonts w:ascii="Times New Roman" w:hAnsi="Times New Roman" w:cs="Times New Roman"/>
          <w:sz w:val="24"/>
          <w:szCs w:val="24"/>
        </w:rPr>
        <w:t xml:space="preserve">La stazione appaltante assegnerà al concorrente un termine massimo di </w:t>
      </w:r>
      <w:r w:rsidRPr="00826B16">
        <w:rPr>
          <w:rFonts w:ascii="Times New Roman" w:hAnsi="Times New Roman" w:cs="Times New Roman"/>
          <w:i/>
          <w:sz w:val="24"/>
          <w:szCs w:val="24"/>
        </w:rPr>
        <w:t>2 giorni</w:t>
      </w:r>
      <w:r w:rsidRPr="00826B16">
        <w:rPr>
          <w:rFonts w:ascii="Times New Roman" w:hAnsi="Times New Roman" w:cs="Times New Roman"/>
          <w:sz w:val="24"/>
          <w:szCs w:val="24"/>
        </w:rPr>
        <w:t>, perché siano rese, integrate o regolarizzate le dichiarazioni necessarie, indicandone il contenuto e i soggetti che le devono rendere a pena di esclusione. In caso di inutile decorso del termine di regolarizzazione, il concorrente è escluso dalla gara. Costituiscono irregolarità essenziali non sanabili le carenze della documentazione che non consentono l'individuazione del contenuto o del soggetto responsabile della stessa.</w:t>
      </w:r>
    </w:p>
    <w:p w:rsidR="00FF493A" w:rsidRDefault="00FF493A" w:rsidP="00FF49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OBBLIGHI E ADEMPIMENTI DELL’AGGIUDICATARIO</w:t>
      </w:r>
    </w:p>
    <w:p w:rsidR="00FF493A" w:rsidRPr="00470B1B" w:rsidRDefault="00FF493A" w:rsidP="00BD54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70B1B">
        <w:rPr>
          <w:rFonts w:ascii="Times New Roman" w:hAnsi="Times New Roman" w:cs="Times New Roman"/>
          <w:color w:val="000000"/>
          <w:sz w:val="24"/>
          <w:szCs w:val="24"/>
        </w:rPr>
        <w:t>a) L’aggiudicatario prima della stipulazione del contratto dovrà costituire la cauzione definitiva</w:t>
      </w:r>
      <w:r w:rsidR="00BD5499" w:rsidRPr="00470B1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70B1B">
        <w:rPr>
          <w:rFonts w:ascii="Times New Roman" w:hAnsi="Times New Roman" w:cs="Times New Roman"/>
          <w:color w:val="000000"/>
          <w:sz w:val="24"/>
          <w:szCs w:val="24"/>
        </w:rPr>
        <w:t>prevista dall’art. 103, del D.Lgs. n. 50/2016.</w:t>
      </w:r>
    </w:p>
    <w:p w:rsidR="00FF493A" w:rsidRPr="00470B1B" w:rsidRDefault="00FF493A" w:rsidP="00BD54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70B1B">
        <w:rPr>
          <w:rFonts w:ascii="Times New Roman" w:hAnsi="Times New Roman" w:cs="Times New Roman"/>
          <w:color w:val="000000"/>
          <w:sz w:val="24"/>
          <w:szCs w:val="24"/>
        </w:rPr>
        <w:t>b) L’aggiudicatario si assume tutti gli obblighi di tracciabilità dei flussi finanziari di cui all’art. 3</w:t>
      </w:r>
      <w:r w:rsidR="00BD5499" w:rsidRPr="00470B1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70B1B">
        <w:rPr>
          <w:rFonts w:ascii="Times New Roman" w:hAnsi="Times New Roman" w:cs="Times New Roman"/>
          <w:color w:val="000000"/>
          <w:sz w:val="24"/>
          <w:szCs w:val="24"/>
        </w:rPr>
        <w:t>della Legge n. 136 del 13/08/2010.</w:t>
      </w:r>
    </w:p>
    <w:p w:rsidR="00FF493A" w:rsidRPr="00470B1B" w:rsidRDefault="00FF493A" w:rsidP="00BD54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70B1B">
        <w:rPr>
          <w:rFonts w:ascii="Times New Roman" w:hAnsi="Times New Roman" w:cs="Times New Roman"/>
          <w:color w:val="000000"/>
          <w:sz w:val="24"/>
          <w:szCs w:val="24"/>
        </w:rPr>
        <w:t>c) L’aggiudicatario si impegna a dare effetto al contratto anche in pendenza della stipulazione dello</w:t>
      </w:r>
      <w:r w:rsidR="00BD5499" w:rsidRPr="00470B1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70B1B">
        <w:rPr>
          <w:rFonts w:ascii="Times New Roman" w:hAnsi="Times New Roman" w:cs="Times New Roman"/>
          <w:color w:val="000000"/>
          <w:sz w:val="24"/>
          <w:szCs w:val="24"/>
        </w:rPr>
        <w:t xml:space="preserve">stesso ai sensi dell'art. 32, comma 8, del </w:t>
      </w:r>
      <w:proofErr w:type="gramStart"/>
      <w:r w:rsidRPr="00470B1B">
        <w:rPr>
          <w:rFonts w:ascii="Times New Roman" w:hAnsi="Times New Roman" w:cs="Times New Roman"/>
          <w:color w:val="000000"/>
          <w:sz w:val="24"/>
          <w:szCs w:val="24"/>
        </w:rPr>
        <w:t>D.Lgs</w:t>
      </w:r>
      <w:proofErr w:type="gramEnd"/>
      <w:r w:rsidRPr="00470B1B">
        <w:rPr>
          <w:rFonts w:ascii="Times New Roman" w:hAnsi="Times New Roman" w:cs="Times New Roman"/>
          <w:color w:val="000000"/>
          <w:sz w:val="24"/>
          <w:szCs w:val="24"/>
        </w:rPr>
        <w:t>.50/2016.</w:t>
      </w:r>
    </w:p>
    <w:p w:rsidR="00B53A0E" w:rsidRDefault="00B53A0E" w:rsidP="00B53A0E">
      <w:pPr>
        <w:tabs>
          <w:tab w:val="left" w:pos="427"/>
        </w:tabs>
        <w:spacing w:after="0" w:line="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53A0E" w:rsidRPr="00B53A0E" w:rsidRDefault="00B53A0E" w:rsidP="00B53A0E">
      <w:pPr>
        <w:tabs>
          <w:tab w:val="left" w:pos="427"/>
        </w:tabs>
        <w:spacing w:after="0" w:line="0" w:lineRule="atLeast"/>
        <w:jc w:val="both"/>
        <w:rPr>
          <w:rFonts w:ascii="Times New Roman" w:eastAsia="Century Gothic" w:hAnsi="Times New Roman" w:cs="Times New Roman"/>
          <w:b/>
          <w:sz w:val="24"/>
          <w:szCs w:val="24"/>
        </w:rPr>
      </w:pPr>
      <w:r w:rsidRPr="00B53A0E">
        <w:rPr>
          <w:rFonts w:ascii="Times New Roman" w:eastAsia="Century Gothic" w:hAnsi="Times New Roman" w:cs="Times New Roman"/>
          <w:b/>
          <w:sz w:val="24"/>
          <w:szCs w:val="24"/>
        </w:rPr>
        <w:t>STIPULAZIONE CONTRATTO</w:t>
      </w:r>
    </w:p>
    <w:p w:rsidR="00B53A0E" w:rsidRPr="00826B16" w:rsidRDefault="00B53A0E" w:rsidP="00B53A0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826B16">
        <w:rPr>
          <w:rFonts w:ascii="Times New Roman" w:hAnsi="Times New Roman" w:cs="Times New Roman"/>
          <w:sz w:val="24"/>
          <w:szCs w:val="24"/>
        </w:rPr>
        <w:t xml:space="preserve">Il contratto sarà redatto </w:t>
      </w:r>
      <w:r w:rsidR="0063021B">
        <w:rPr>
          <w:rFonts w:ascii="Times New Roman" w:hAnsi="Times New Roman" w:cs="Times New Roman"/>
          <w:sz w:val="24"/>
          <w:szCs w:val="24"/>
        </w:rPr>
        <w:t>con scrittura privata</w:t>
      </w:r>
      <w:r w:rsidRPr="00826B1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F493A" w:rsidRDefault="00FF493A" w:rsidP="00BD54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RESPONSABILE DEL PROCEDIMENTO: </w:t>
      </w:r>
      <w:r>
        <w:rPr>
          <w:rFonts w:ascii="Times New Roman" w:hAnsi="Times New Roman" w:cs="Times New Roman"/>
          <w:color w:val="000000"/>
          <w:sz w:val="24"/>
          <w:szCs w:val="24"/>
        </w:rPr>
        <w:t>Ai sensi dell'art. 31 c. 2 del D.Lgs. n. 50/2016 il</w:t>
      </w:r>
      <w:r w:rsidR="00BD549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RUP del presente procedimento è la dott.ssa </w:t>
      </w:r>
      <w:r w:rsidR="00BD5499">
        <w:rPr>
          <w:rFonts w:ascii="Times New Roman" w:hAnsi="Times New Roman" w:cs="Times New Roman"/>
          <w:color w:val="000000"/>
          <w:sz w:val="24"/>
          <w:szCs w:val="24"/>
        </w:rPr>
        <w:t>Marina Bellegotti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(recapiti: 0</w:t>
      </w:r>
      <w:r w:rsidR="00BD5499">
        <w:rPr>
          <w:rFonts w:ascii="Times New Roman" w:hAnsi="Times New Roman" w:cs="Times New Roman"/>
          <w:color w:val="000000"/>
          <w:sz w:val="24"/>
          <w:szCs w:val="24"/>
        </w:rPr>
        <w:t>331</w:t>
      </w:r>
      <w:r>
        <w:rPr>
          <w:rFonts w:ascii="Times New Roman" w:hAnsi="Times New Roman" w:cs="Times New Roman"/>
          <w:color w:val="000000"/>
          <w:sz w:val="24"/>
          <w:szCs w:val="24"/>
        </w:rPr>
        <w:t>/</w:t>
      </w:r>
      <w:r w:rsidR="00BD5499">
        <w:rPr>
          <w:rFonts w:ascii="Times New Roman" w:hAnsi="Times New Roman" w:cs="Times New Roman"/>
          <w:color w:val="000000"/>
          <w:sz w:val="24"/>
          <w:szCs w:val="24"/>
        </w:rPr>
        <w:t>286862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–</w:t>
      </w:r>
    </w:p>
    <w:p w:rsidR="00FF493A" w:rsidRDefault="000D52C2" w:rsidP="00FF49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hyperlink r:id="rId12" w:history="1">
        <w:r w:rsidR="00BD5499" w:rsidRPr="00530EE2">
          <w:rPr>
            <w:rStyle w:val="Collegamentoipertestuale"/>
            <w:rFonts w:ascii="Times New Roman" w:hAnsi="Times New Roman" w:cs="Times New Roman"/>
            <w:sz w:val="24"/>
            <w:szCs w:val="24"/>
          </w:rPr>
          <w:t>segretario@comune.tradate.va.it</w:t>
        </w:r>
      </w:hyperlink>
      <w:r w:rsidR="00FF493A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:rsidR="00BD5499" w:rsidRDefault="00BD5499" w:rsidP="00BD54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F493A" w:rsidRDefault="00FF493A" w:rsidP="00BD54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231F20"/>
          <w:sz w:val="24"/>
          <w:szCs w:val="24"/>
        </w:rPr>
        <w:t xml:space="preserve">INFORMATIVA AI SENSI ART. 13 REGOLAMENTO UE 2016/679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(REGOLAMENTO</w:t>
      </w:r>
      <w:r w:rsidR="00BD549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GENERALE SULLA PROTEZIONE DEI DATI)</w:t>
      </w:r>
    </w:p>
    <w:p w:rsidR="00FF493A" w:rsidRDefault="00FF493A" w:rsidP="00BD54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231F20"/>
          <w:sz w:val="24"/>
          <w:szCs w:val="24"/>
        </w:rPr>
        <w:lastRenderedPageBreak/>
        <w:t xml:space="preserve">I dati raccolti saranno trattati ai sensi della normativa vigente in tema di protezione dei </w:t>
      </w:r>
      <w:r>
        <w:rPr>
          <w:rFonts w:ascii="Times New Roman" w:hAnsi="Times New Roman" w:cs="Times New Roman"/>
          <w:color w:val="000000"/>
          <w:sz w:val="24"/>
          <w:szCs w:val="24"/>
        </w:rPr>
        <w:t>dati</w:t>
      </w:r>
      <w:r w:rsidR="00BD549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personali.</w:t>
      </w:r>
    </w:p>
    <w:p w:rsidR="00FF493A" w:rsidRDefault="00FF493A" w:rsidP="00BD54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Il titolare del trattamento dei dati è il Comune di </w:t>
      </w:r>
      <w:r w:rsidR="00BD5499">
        <w:rPr>
          <w:rFonts w:ascii="Times New Roman" w:hAnsi="Times New Roman" w:cs="Times New Roman"/>
          <w:color w:val="000000"/>
          <w:sz w:val="24"/>
          <w:szCs w:val="24"/>
        </w:rPr>
        <w:t>Tradate</w:t>
      </w:r>
      <w:r>
        <w:rPr>
          <w:rFonts w:ascii="Times New Roman" w:hAnsi="Times New Roman" w:cs="Times New Roman"/>
          <w:color w:val="000000"/>
          <w:sz w:val="24"/>
          <w:szCs w:val="24"/>
        </w:rPr>
        <w:t>, contattabile ai seguenti riferimenti:</w:t>
      </w:r>
      <w:r w:rsidR="00BD549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BD5499" w:rsidRDefault="00FF493A" w:rsidP="00BD54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Telefono: 0</w:t>
      </w:r>
      <w:r w:rsidR="00BD5499">
        <w:rPr>
          <w:rFonts w:ascii="Times New Roman" w:hAnsi="Times New Roman" w:cs="Times New Roman"/>
          <w:color w:val="000000"/>
          <w:sz w:val="24"/>
          <w:szCs w:val="24"/>
        </w:rPr>
        <w:t>331</w:t>
      </w:r>
      <w:r>
        <w:rPr>
          <w:rFonts w:ascii="Times New Roman" w:hAnsi="Times New Roman" w:cs="Times New Roman"/>
          <w:color w:val="000000"/>
          <w:sz w:val="24"/>
          <w:szCs w:val="24"/>
        </w:rPr>
        <w:t>/</w:t>
      </w:r>
      <w:r w:rsidR="00BD5499">
        <w:rPr>
          <w:rFonts w:ascii="Times New Roman" w:hAnsi="Times New Roman" w:cs="Times New Roman"/>
          <w:color w:val="000000"/>
          <w:sz w:val="24"/>
          <w:szCs w:val="24"/>
        </w:rPr>
        <w:t>826811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Indirizzo PEC: </w:t>
      </w:r>
      <w:r w:rsidR="00BD5499">
        <w:rPr>
          <w:rFonts w:ascii="Times New Roman" w:hAnsi="Times New Roman" w:cs="Times New Roman"/>
          <w:color w:val="000000"/>
          <w:sz w:val="24"/>
          <w:szCs w:val="24"/>
        </w:rPr>
        <w:t>comune.tradate@pec.regione.lombardia.it</w:t>
      </w:r>
    </w:p>
    <w:p w:rsidR="00FF493A" w:rsidRDefault="00FF493A" w:rsidP="00BD54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FF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indirizzo di posta elettronica del Responsabile della protezione dei dati:</w:t>
      </w:r>
      <w:r w:rsidR="00BD549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D5499">
        <w:rPr>
          <w:rFonts w:ascii="Tahoma" w:hAnsi="Tahoma" w:cs="Tahoma"/>
          <w:color w:val="000000"/>
          <w:sz w:val="14"/>
          <w:szCs w:val="14"/>
          <w:shd w:val="clear" w:color="auto" w:fill="FFFFFF"/>
        </w:rPr>
        <w:t> </w:t>
      </w:r>
      <w:hyperlink r:id="rId13" w:history="1">
        <w:r w:rsidR="00BD5499" w:rsidRPr="00BD5499">
          <w:rPr>
            <w:rStyle w:val="Collegamentoipertestuale"/>
            <w:rFonts w:ascii="Times New Roman" w:hAnsi="Times New Roman" w:cs="Times New Roman"/>
            <w:sz w:val="24"/>
            <w:szCs w:val="24"/>
          </w:rPr>
          <w:t>dpo.privacy@comune.tradate.va.it</w:t>
        </w:r>
      </w:hyperlink>
    </w:p>
    <w:p w:rsidR="00FF493A" w:rsidRDefault="00FF493A" w:rsidP="00BD54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Il trattamento dei dati personali raccolti viene effettuato per finalità connesse all’esecuzione di</w:t>
      </w:r>
      <w:r w:rsidR="00BD549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compiti di interesse pubblico e per </w:t>
      </w:r>
      <w:r>
        <w:rPr>
          <w:rFonts w:ascii="Times New Roman" w:hAnsi="Times New Roman" w:cs="Times New Roman"/>
          <w:color w:val="231F20"/>
          <w:sz w:val="24"/>
          <w:szCs w:val="24"/>
        </w:rPr>
        <w:t>l’esercizio di pubblici poteri, nonché per adempiere ad eventuali</w:t>
      </w:r>
    </w:p>
    <w:p w:rsidR="00FF493A" w:rsidRDefault="00FF493A" w:rsidP="00BD54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>
        <w:rPr>
          <w:rFonts w:ascii="Times New Roman" w:hAnsi="Times New Roman" w:cs="Times New Roman"/>
          <w:color w:val="231F20"/>
          <w:sz w:val="24"/>
          <w:szCs w:val="24"/>
        </w:rPr>
        <w:t>obblighi di legge (ai sensi dell’art. 6 par. 1 lettera e del Regolamento 2016/679), nell’ambito del</w:t>
      </w:r>
      <w:r w:rsidR="007D0005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sz w:val="24"/>
          <w:szCs w:val="24"/>
        </w:rPr>
        <w:t>procedimento per il quale la presente dichiarazione viene resa.</w:t>
      </w:r>
    </w:p>
    <w:p w:rsidR="00FF493A" w:rsidRDefault="00FF493A" w:rsidP="00BD54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>
        <w:rPr>
          <w:rFonts w:ascii="Times New Roman" w:hAnsi="Times New Roman" w:cs="Times New Roman"/>
          <w:color w:val="231F20"/>
          <w:sz w:val="24"/>
          <w:szCs w:val="24"/>
        </w:rPr>
        <w:t>I dati raccolti:</w:t>
      </w:r>
    </w:p>
    <w:p w:rsidR="00FF493A" w:rsidRDefault="00FF493A" w:rsidP="007D00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SymbolMT" w:eastAsia="SymbolMT" w:hAnsi="Times New Roman" w:cs="SymbolMT" w:hint="eastAsia"/>
          <w:color w:val="000000"/>
          <w:sz w:val="20"/>
          <w:szCs w:val="20"/>
        </w:rPr>
        <w:t></w:t>
      </w:r>
      <w:r>
        <w:rPr>
          <w:rFonts w:ascii="SymbolMT" w:eastAsia="SymbolMT" w:hAnsi="Times New Roman" w:cs="SymbolMT"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Sono trattati da personale del comune appositamente autorizzato e/o da ditte e professionisti</w:t>
      </w:r>
      <w:r w:rsidR="007D000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esterni individuati Responsabili del trattamento dal Comune stesso in modalità cartacea e</w:t>
      </w:r>
      <w:r w:rsidR="007D000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digitale;</w:t>
      </w:r>
    </w:p>
    <w:p w:rsidR="00FF493A" w:rsidRDefault="00FF493A" w:rsidP="007D00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SymbolMT" w:eastAsia="SymbolMT" w:hAnsi="Times New Roman" w:cs="SymbolMT" w:hint="eastAsia"/>
          <w:color w:val="000000"/>
          <w:sz w:val="20"/>
          <w:szCs w:val="20"/>
        </w:rPr>
        <w:t></w:t>
      </w:r>
      <w:r>
        <w:rPr>
          <w:rFonts w:ascii="SymbolMT" w:eastAsia="SymbolMT" w:hAnsi="Times New Roman" w:cs="SymbolMT"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Sono conservati per il tempo necessario allo svolgimento del procedimento in oggetto e nel</w:t>
      </w:r>
      <w:r w:rsidR="007D000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rispetto degli obblighi di legge correlati;</w:t>
      </w:r>
    </w:p>
    <w:p w:rsidR="00FF493A" w:rsidRDefault="00FF493A" w:rsidP="007D00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SymbolMT" w:eastAsia="SymbolMT" w:hAnsi="Times New Roman" w:cs="SymbolMT" w:hint="eastAsia"/>
          <w:color w:val="000000"/>
          <w:sz w:val="20"/>
          <w:szCs w:val="20"/>
        </w:rPr>
        <w:t></w:t>
      </w:r>
      <w:r>
        <w:rPr>
          <w:rFonts w:ascii="SymbolMT" w:eastAsia="SymbolMT" w:hAnsi="Times New Roman" w:cs="SymbolMT"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Sono soggetti a comunicazione e/o a diffusione esclusivamente in adempimento ad obblighi</w:t>
      </w:r>
      <w:r w:rsidR="007D000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previsti dalla legge o da regolamenti e non sono soggetti a trasferimento a paesi terzi</w:t>
      </w:r>
      <w:r w:rsidR="007D000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F493A" w:rsidRDefault="00FF493A" w:rsidP="007D00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E'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possibile far valere i diritti di accesso, rettifica, cancellazione e limitazione al trattamento nei casi</w:t>
      </w:r>
    </w:p>
    <w:p w:rsidR="00FF493A" w:rsidRDefault="00FF493A" w:rsidP="007D00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previsti dalla normativa vigente.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E'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inoltre possibile proporre reclamo all’Autorità Garante per la</w:t>
      </w:r>
      <w:r w:rsidR="007D000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Privacy.</w:t>
      </w:r>
    </w:p>
    <w:p w:rsidR="007D0005" w:rsidRDefault="007D0005" w:rsidP="00FF49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F493A" w:rsidRDefault="00FF493A" w:rsidP="007D00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PUBBLICAZIONE DISCIPLINARE: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Il presente </w:t>
      </w:r>
      <w:r w:rsidR="00B53A0E">
        <w:rPr>
          <w:rFonts w:ascii="Times New Roman" w:hAnsi="Times New Roman" w:cs="Times New Roman"/>
          <w:color w:val="000000"/>
          <w:sz w:val="24"/>
          <w:szCs w:val="24"/>
        </w:rPr>
        <w:t>avviso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e tutta la documentazione della</w:t>
      </w:r>
      <w:r w:rsidR="007D000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procedura </w:t>
      </w:r>
      <w:r w:rsidR="00B53A0E">
        <w:rPr>
          <w:rFonts w:ascii="Times New Roman" w:hAnsi="Times New Roman" w:cs="Times New Roman"/>
          <w:color w:val="000000"/>
          <w:sz w:val="24"/>
          <w:szCs w:val="24"/>
        </w:rPr>
        <w:t>vengono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pubblicati sul sito istituzionale del Comune di </w:t>
      </w:r>
      <w:r w:rsidR="007D0005">
        <w:rPr>
          <w:rFonts w:ascii="Times New Roman" w:hAnsi="Times New Roman" w:cs="Times New Roman"/>
          <w:color w:val="000000"/>
          <w:sz w:val="24"/>
          <w:szCs w:val="24"/>
        </w:rPr>
        <w:t>Tradate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all'indirizzo</w:t>
      </w:r>
      <w:r w:rsidR="007D000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www.comune.</w:t>
      </w:r>
      <w:r w:rsidR="007D0005">
        <w:rPr>
          <w:rFonts w:ascii="Times New Roman" w:hAnsi="Times New Roman" w:cs="Times New Roman"/>
          <w:color w:val="000000"/>
          <w:sz w:val="24"/>
          <w:szCs w:val="24"/>
        </w:rPr>
        <w:t>tradate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7D0005">
        <w:rPr>
          <w:rFonts w:ascii="Times New Roman" w:hAnsi="Times New Roman" w:cs="Times New Roman"/>
          <w:color w:val="000000"/>
          <w:sz w:val="24"/>
          <w:szCs w:val="24"/>
        </w:rPr>
        <w:t>va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.it nella </w:t>
      </w:r>
      <w:r w:rsidRPr="00A16CC6">
        <w:rPr>
          <w:rFonts w:ascii="Times New Roman" w:hAnsi="Times New Roman" w:cs="Times New Roman"/>
          <w:color w:val="000000"/>
          <w:sz w:val="24"/>
          <w:szCs w:val="24"/>
        </w:rPr>
        <w:t>sezione “Amministrazione Trasparente / Bandi di gara e contratti</w:t>
      </w:r>
      <w:r w:rsidR="007D0005" w:rsidRPr="00A16CC6">
        <w:rPr>
          <w:rFonts w:ascii="Times New Roman" w:hAnsi="Times New Roman" w:cs="Times New Roman"/>
          <w:color w:val="000000"/>
          <w:sz w:val="24"/>
          <w:szCs w:val="24"/>
        </w:rPr>
        <w:t xml:space="preserve"> /Bandi di gara aperti”</w:t>
      </w:r>
      <w:r w:rsidRPr="00A16CC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F493A" w:rsidRDefault="00FF493A" w:rsidP="009019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La documentazione inerente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la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procedura è disponibile sul sito Internet: </w:t>
      </w:r>
      <w:hyperlink r:id="rId14" w:history="1">
        <w:r w:rsidR="0090191A" w:rsidRPr="0060679E">
          <w:rPr>
            <w:rStyle w:val="Collegamentoipertestuale"/>
            <w:rFonts w:ascii="Times New Roman" w:hAnsi="Times New Roman" w:cs="Times New Roman"/>
            <w:sz w:val="24"/>
            <w:szCs w:val="24"/>
          </w:rPr>
          <w:t>www.comune.tradate.va.it</w:t>
        </w:r>
      </w:hyperlink>
      <w:r w:rsidR="0090191A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r w:rsidRPr="00A16CC6">
        <w:rPr>
          <w:rFonts w:ascii="Times New Roman" w:hAnsi="Times New Roman" w:cs="Times New Roman"/>
          <w:color w:val="000000"/>
          <w:sz w:val="24"/>
          <w:szCs w:val="24"/>
        </w:rPr>
        <w:t>sezione Amministrazione Trasparente</w:t>
      </w:r>
      <w:r w:rsidRPr="00A16CC6">
        <w:rPr>
          <w:rFonts w:ascii="Times New Roman" w:hAnsi="Times New Roman" w:cs="Times New Roman"/>
          <w:b/>
          <w:bCs/>
          <w:color w:val="000000"/>
          <w:sz w:val="24"/>
          <w:szCs w:val="24"/>
        </w:rPr>
        <w:t>&lt;</w:t>
      </w:r>
      <w:r w:rsidRPr="00A16CC6">
        <w:rPr>
          <w:rFonts w:ascii="Times New Roman" w:hAnsi="Times New Roman" w:cs="Times New Roman"/>
          <w:color w:val="000000"/>
          <w:sz w:val="24"/>
          <w:szCs w:val="24"/>
        </w:rPr>
        <w:t>Bandi da gara e contratti</w:t>
      </w:r>
      <w:r w:rsidRPr="00A16CC6">
        <w:rPr>
          <w:rFonts w:ascii="Times New Roman" w:hAnsi="Times New Roman" w:cs="Times New Roman"/>
          <w:i/>
          <w:iCs/>
          <w:color w:val="000000"/>
          <w:sz w:val="24"/>
          <w:szCs w:val="24"/>
        </w:rPr>
        <w:t>.</w:t>
      </w:r>
    </w:p>
    <w:p w:rsidR="00B6069A" w:rsidRDefault="007D0005" w:rsidP="00FF49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2542C">
        <w:rPr>
          <w:rFonts w:ascii="Times New Roman" w:hAnsi="Times New Roman" w:cs="Times New Roman"/>
          <w:color w:val="000000"/>
          <w:sz w:val="24"/>
          <w:szCs w:val="24"/>
        </w:rPr>
        <w:t>Tradate</w:t>
      </w:r>
      <w:r w:rsidR="00FF493A" w:rsidRPr="00D2542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D2542C" w:rsidRPr="00D2542C">
        <w:rPr>
          <w:rFonts w:ascii="Times New Roman" w:hAnsi="Times New Roman" w:cs="Times New Roman"/>
          <w:color w:val="000000"/>
          <w:sz w:val="24"/>
          <w:szCs w:val="24"/>
        </w:rPr>
        <w:t>Lì</w:t>
      </w:r>
      <w:r w:rsidR="00FF493A" w:rsidRPr="00D2542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2542C" w:rsidRPr="00D2542C">
        <w:rPr>
          <w:rFonts w:ascii="Times New Roman" w:hAnsi="Times New Roman" w:cs="Times New Roman"/>
          <w:color w:val="000000"/>
          <w:sz w:val="24"/>
          <w:szCs w:val="24"/>
        </w:rPr>
        <w:t>03.04.2023</w:t>
      </w:r>
      <w:r w:rsidR="00E54479" w:rsidRPr="00D2542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E54479" w:rsidRDefault="00E54479" w:rsidP="00FF49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D0005" w:rsidRDefault="00E74A08" w:rsidP="00FF49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IL</w:t>
      </w:r>
      <w:r w:rsidR="00FF493A">
        <w:rPr>
          <w:rFonts w:ascii="Times New Roman" w:hAnsi="Times New Roman" w:cs="Times New Roman"/>
          <w:color w:val="000000"/>
          <w:sz w:val="24"/>
          <w:szCs w:val="24"/>
        </w:rPr>
        <w:t xml:space="preserve"> RESPONSABILE DEL SETTORE </w:t>
      </w:r>
      <w:r w:rsidR="007D0005">
        <w:rPr>
          <w:rFonts w:ascii="Times New Roman" w:hAnsi="Times New Roman" w:cs="Times New Roman"/>
          <w:color w:val="000000"/>
          <w:sz w:val="24"/>
          <w:szCs w:val="24"/>
        </w:rPr>
        <w:t xml:space="preserve">SERVIZI GENERALI </w:t>
      </w:r>
    </w:p>
    <w:p w:rsidR="00FF493A" w:rsidRDefault="00E74A08" w:rsidP="00FF49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F.TO </w:t>
      </w:r>
      <w:r w:rsidR="00FF493A">
        <w:rPr>
          <w:rFonts w:ascii="Times New Roman" w:hAnsi="Times New Roman" w:cs="Times New Roman"/>
          <w:color w:val="000000"/>
          <w:sz w:val="24"/>
          <w:szCs w:val="24"/>
        </w:rPr>
        <w:t xml:space="preserve">Dott.ssa </w:t>
      </w:r>
      <w:r w:rsidR="007D0005">
        <w:rPr>
          <w:rFonts w:ascii="Times New Roman" w:hAnsi="Times New Roman" w:cs="Times New Roman"/>
          <w:color w:val="000000"/>
          <w:sz w:val="24"/>
          <w:szCs w:val="24"/>
        </w:rPr>
        <w:t>Marina Bellegotti</w:t>
      </w:r>
    </w:p>
    <w:p w:rsidR="00B6069A" w:rsidRDefault="00B6069A" w:rsidP="00FF49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F493A" w:rsidRDefault="00FF493A" w:rsidP="00FF49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8252C" w:rsidRDefault="0058252C" w:rsidP="005825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8252C" w:rsidRDefault="0058252C" w:rsidP="00FF493A"/>
    <w:sectPr w:rsidR="0058252C" w:rsidSect="00F93FF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IDFont+F2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IDFont+F7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MT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7"/>
    <w:multiLevelType w:val="hybridMultilevel"/>
    <w:tmpl w:val="8CA87E7C"/>
    <w:lvl w:ilvl="0" w:tplc="04100005">
      <w:start w:val="1"/>
      <w:numFmt w:val="bullet"/>
      <w:lvlText w:val=""/>
      <w:lvlJc w:val="left"/>
      <w:rPr>
        <w:rFonts w:ascii="Wingdings" w:hAnsi="Wingdings" w:hint="default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8"/>
    <w:multiLevelType w:val="hybridMultilevel"/>
    <w:tmpl w:val="4DB127F8"/>
    <w:lvl w:ilvl="0" w:tplc="D182F54C">
      <w:start w:val="6"/>
      <w:numFmt w:val="decimal"/>
      <w:lvlText w:val="%1."/>
      <w:lvlJc w:val="left"/>
    </w:lvl>
    <w:lvl w:ilvl="1" w:tplc="00843AE0">
      <w:start w:val="1"/>
      <w:numFmt w:val="bullet"/>
      <w:lvlText w:val=""/>
      <w:lvlJc w:val="left"/>
    </w:lvl>
    <w:lvl w:ilvl="2" w:tplc="0D3C1902">
      <w:start w:val="1"/>
      <w:numFmt w:val="bullet"/>
      <w:lvlText w:val=""/>
      <w:lvlJc w:val="left"/>
    </w:lvl>
    <w:lvl w:ilvl="3" w:tplc="C48835F6">
      <w:start w:val="1"/>
      <w:numFmt w:val="bullet"/>
      <w:lvlText w:val=""/>
      <w:lvlJc w:val="left"/>
    </w:lvl>
    <w:lvl w:ilvl="4" w:tplc="76D4204A">
      <w:start w:val="1"/>
      <w:numFmt w:val="bullet"/>
      <w:lvlText w:val=""/>
      <w:lvlJc w:val="left"/>
    </w:lvl>
    <w:lvl w:ilvl="5" w:tplc="FD0A1FF2">
      <w:start w:val="1"/>
      <w:numFmt w:val="bullet"/>
      <w:lvlText w:val=""/>
      <w:lvlJc w:val="left"/>
    </w:lvl>
    <w:lvl w:ilvl="6" w:tplc="EFB46156">
      <w:start w:val="1"/>
      <w:numFmt w:val="bullet"/>
      <w:lvlText w:val=""/>
      <w:lvlJc w:val="left"/>
    </w:lvl>
    <w:lvl w:ilvl="7" w:tplc="8DB4AE4A">
      <w:start w:val="1"/>
      <w:numFmt w:val="bullet"/>
      <w:lvlText w:val=""/>
      <w:lvlJc w:val="left"/>
    </w:lvl>
    <w:lvl w:ilvl="8" w:tplc="00CA9788">
      <w:start w:val="1"/>
      <w:numFmt w:val="bullet"/>
      <w:lvlText w:val=""/>
      <w:lvlJc w:val="left"/>
    </w:lvl>
  </w:abstractNum>
  <w:abstractNum w:abstractNumId="2" w15:restartNumberingAfterBreak="0">
    <w:nsid w:val="0000000B"/>
    <w:multiLevelType w:val="hybridMultilevel"/>
    <w:tmpl w:val="1190CDE6"/>
    <w:lvl w:ilvl="0" w:tplc="8AA6627A">
      <w:start w:val="1"/>
      <w:numFmt w:val="bullet"/>
      <w:lvlText w:val=""/>
      <w:lvlJc w:val="left"/>
    </w:lvl>
    <w:lvl w:ilvl="1" w:tplc="41049036">
      <w:start w:val="1"/>
      <w:numFmt w:val="bullet"/>
      <w:lvlText w:val=""/>
      <w:lvlJc w:val="left"/>
    </w:lvl>
    <w:lvl w:ilvl="2" w:tplc="0A328E42">
      <w:start w:val="1"/>
      <w:numFmt w:val="bullet"/>
      <w:lvlText w:val=""/>
      <w:lvlJc w:val="left"/>
    </w:lvl>
    <w:lvl w:ilvl="3" w:tplc="25B4C77C">
      <w:start w:val="1"/>
      <w:numFmt w:val="bullet"/>
      <w:lvlText w:val=""/>
      <w:lvlJc w:val="left"/>
    </w:lvl>
    <w:lvl w:ilvl="4" w:tplc="8B26B68C">
      <w:start w:val="1"/>
      <w:numFmt w:val="bullet"/>
      <w:lvlText w:val=""/>
      <w:lvlJc w:val="left"/>
    </w:lvl>
    <w:lvl w:ilvl="5" w:tplc="BD74BA86">
      <w:start w:val="1"/>
      <w:numFmt w:val="bullet"/>
      <w:lvlText w:val=""/>
      <w:lvlJc w:val="left"/>
    </w:lvl>
    <w:lvl w:ilvl="6" w:tplc="2A1838E4">
      <w:start w:val="1"/>
      <w:numFmt w:val="bullet"/>
      <w:lvlText w:val=""/>
      <w:lvlJc w:val="left"/>
    </w:lvl>
    <w:lvl w:ilvl="7" w:tplc="FCF4AEFE">
      <w:start w:val="1"/>
      <w:numFmt w:val="bullet"/>
      <w:lvlText w:val=""/>
      <w:lvlJc w:val="left"/>
    </w:lvl>
    <w:lvl w:ilvl="8" w:tplc="FC96BD2E">
      <w:start w:val="1"/>
      <w:numFmt w:val="bullet"/>
      <w:lvlText w:val=""/>
      <w:lvlJc w:val="left"/>
    </w:lvl>
  </w:abstractNum>
  <w:abstractNum w:abstractNumId="3" w15:restartNumberingAfterBreak="0">
    <w:nsid w:val="0000000C"/>
    <w:multiLevelType w:val="hybridMultilevel"/>
    <w:tmpl w:val="66EF438C"/>
    <w:lvl w:ilvl="0" w:tplc="BC1CF196">
      <w:start w:val="9"/>
      <w:numFmt w:val="decimal"/>
      <w:lvlText w:val="%1."/>
      <w:lvlJc w:val="left"/>
    </w:lvl>
    <w:lvl w:ilvl="1" w:tplc="BAE690CC">
      <w:start w:val="1"/>
      <w:numFmt w:val="bullet"/>
      <w:lvlText w:val=""/>
      <w:lvlJc w:val="left"/>
    </w:lvl>
    <w:lvl w:ilvl="2" w:tplc="8F08BC18">
      <w:start w:val="1"/>
      <w:numFmt w:val="bullet"/>
      <w:lvlText w:val=""/>
      <w:lvlJc w:val="left"/>
    </w:lvl>
    <w:lvl w:ilvl="3" w:tplc="60E6EF14">
      <w:start w:val="1"/>
      <w:numFmt w:val="bullet"/>
      <w:lvlText w:val=""/>
      <w:lvlJc w:val="left"/>
    </w:lvl>
    <w:lvl w:ilvl="4" w:tplc="5E2882A0">
      <w:start w:val="1"/>
      <w:numFmt w:val="bullet"/>
      <w:lvlText w:val=""/>
      <w:lvlJc w:val="left"/>
    </w:lvl>
    <w:lvl w:ilvl="5" w:tplc="C510AF46">
      <w:start w:val="1"/>
      <w:numFmt w:val="bullet"/>
      <w:lvlText w:val=""/>
      <w:lvlJc w:val="left"/>
    </w:lvl>
    <w:lvl w:ilvl="6" w:tplc="C5B41098">
      <w:start w:val="1"/>
      <w:numFmt w:val="bullet"/>
      <w:lvlText w:val=""/>
      <w:lvlJc w:val="left"/>
    </w:lvl>
    <w:lvl w:ilvl="7" w:tplc="14FC5A16">
      <w:start w:val="1"/>
      <w:numFmt w:val="bullet"/>
      <w:lvlText w:val=""/>
      <w:lvlJc w:val="left"/>
    </w:lvl>
    <w:lvl w:ilvl="8" w:tplc="841CA460">
      <w:start w:val="1"/>
      <w:numFmt w:val="bullet"/>
      <w:lvlText w:val=""/>
      <w:lvlJc w:val="left"/>
    </w:lvl>
  </w:abstractNum>
  <w:abstractNum w:abstractNumId="4" w15:restartNumberingAfterBreak="0">
    <w:nsid w:val="00000012"/>
    <w:multiLevelType w:val="hybridMultilevel"/>
    <w:tmpl w:val="98A8E052"/>
    <w:lvl w:ilvl="0" w:tplc="21285DD8">
      <w:start w:val="1"/>
      <w:numFmt w:val="lowerLetter"/>
      <w:lvlText w:val="%1)"/>
      <w:lvlJc w:val="left"/>
    </w:lvl>
    <w:lvl w:ilvl="1" w:tplc="86E45408">
      <w:start w:val="1"/>
      <w:numFmt w:val="bullet"/>
      <w:lvlText w:val="-"/>
      <w:lvlJc w:val="left"/>
    </w:lvl>
    <w:lvl w:ilvl="2" w:tplc="3B3013F4">
      <w:start w:val="1"/>
      <w:numFmt w:val="bullet"/>
      <w:lvlText w:val=""/>
      <w:lvlJc w:val="left"/>
    </w:lvl>
    <w:lvl w:ilvl="3" w:tplc="E3248448">
      <w:start w:val="1"/>
      <w:numFmt w:val="bullet"/>
      <w:lvlText w:val=""/>
      <w:lvlJc w:val="left"/>
    </w:lvl>
    <w:lvl w:ilvl="4" w:tplc="4A086970">
      <w:start w:val="1"/>
      <w:numFmt w:val="bullet"/>
      <w:lvlText w:val=""/>
      <w:lvlJc w:val="left"/>
    </w:lvl>
    <w:lvl w:ilvl="5" w:tplc="81D0A7D4">
      <w:start w:val="1"/>
      <w:numFmt w:val="bullet"/>
      <w:lvlText w:val=""/>
      <w:lvlJc w:val="left"/>
    </w:lvl>
    <w:lvl w:ilvl="6" w:tplc="2432F0D2">
      <w:start w:val="1"/>
      <w:numFmt w:val="bullet"/>
      <w:lvlText w:val=""/>
      <w:lvlJc w:val="left"/>
    </w:lvl>
    <w:lvl w:ilvl="7" w:tplc="31DE587E">
      <w:start w:val="1"/>
      <w:numFmt w:val="bullet"/>
      <w:lvlText w:val=""/>
      <w:lvlJc w:val="left"/>
    </w:lvl>
    <w:lvl w:ilvl="8" w:tplc="6DF81AD0">
      <w:start w:val="1"/>
      <w:numFmt w:val="bullet"/>
      <w:lvlText w:val=""/>
      <w:lvlJc w:val="left"/>
    </w:lvl>
  </w:abstractNum>
  <w:abstractNum w:abstractNumId="5" w15:restartNumberingAfterBreak="0">
    <w:nsid w:val="0A4E1371"/>
    <w:multiLevelType w:val="hybridMultilevel"/>
    <w:tmpl w:val="F9C48E38"/>
    <w:lvl w:ilvl="0" w:tplc="9E800D20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6E3A96"/>
    <w:multiLevelType w:val="hybridMultilevel"/>
    <w:tmpl w:val="E4CAC17E"/>
    <w:lvl w:ilvl="0" w:tplc="57468EF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000419"/>
    <w:multiLevelType w:val="hybridMultilevel"/>
    <w:tmpl w:val="EC9244F2"/>
    <w:lvl w:ilvl="0" w:tplc="16ECDA3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0"/>
  </w:num>
  <w:num w:numId="5">
    <w:abstractNumId w:val="4"/>
  </w:num>
  <w:num w:numId="6">
    <w:abstractNumId w:val="1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93A"/>
    <w:rsid w:val="0001036A"/>
    <w:rsid w:val="00014D2F"/>
    <w:rsid w:val="00054AAC"/>
    <w:rsid w:val="00066536"/>
    <w:rsid w:val="00093E83"/>
    <w:rsid w:val="00094C10"/>
    <w:rsid w:val="000B1C52"/>
    <w:rsid w:val="000C28EA"/>
    <w:rsid w:val="000D52C2"/>
    <w:rsid w:val="000E48BB"/>
    <w:rsid w:val="00136537"/>
    <w:rsid w:val="001555EF"/>
    <w:rsid w:val="001640B1"/>
    <w:rsid w:val="001A6555"/>
    <w:rsid w:val="001D54DE"/>
    <w:rsid w:val="001E3EDC"/>
    <w:rsid w:val="001E4899"/>
    <w:rsid w:val="001F49C2"/>
    <w:rsid w:val="00272060"/>
    <w:rsid w:val="002E3F5A"/>
    <w:rsid w:val="00320A8B"/>
    <w:rsid w:val="003A2D9C"/>
    <w:rsid w:val="003C7915"/>
    <w:rsid w:val="004152FF"/>
    <w:rsid w:val="00422180"/>
    <w:rsid w:val="00445914"/>
    <w:rsid w:val="00470B1B"/>
    <w:rsid w:val="0053435B"/>
    <w:rsid w:val="0058252C"/>
    <w:rsid w:val="005F6453"/>
    <w:rsid w:val="00607087"/>
    <w:rsid w:val="00610FC5"/>
    <w:rsid w:val="0063021B"/>
    <w:rsid w:val="00697744"/>
    <w:rsid w:val="006E016C"/>
    <w:rsid w:val="00730C8A"/>
    <w:rsid w:val="00763AD8"/>
    <w:rsid w:val="007A7329"/>
    <w:rsid w:val="007B1DD7"/>
    <w:rsid w:val="007D0005"/>
    <w:rsid w:val="00833CC6"/>
    <w:rsid w:val="0083583F"/>
    <w:rsid w:val="00853087"/>
    <w:rsid w:val="00883752"/>
    <w:rsid w:val="008B2E94"/>
    <w:rsid w:val="008C0B85"/>
    <w:rsid w:val="008C30F6"/>
    <w:rsid w:val="008E4039"/>
    <w:rsid w:val="008F7CE8"/>
    <w:rsid w:val="0090191A"/>
    <w:rsid w:val="00940000"/>
    <w:rsid w:val="009B6D66"/>
    <w:rsid w:val="009C6BC9"/>
    <w:rsid w:val="009F3E44"/>
    <w:rsid w:val="00A16CC6"/>
    <w:rsid w:val="00A5073D"/>
    <w:rsid w:val="00A727BD"/>
    <w:rsid w:val="00A8731C"/>
    <w:rsid w:val="00A9431C"/>
    <w:rsid w:val="00B21A03"/>
    <w:rsid w:val="00B26D5D"/>
    <w:rsid w:val="00B5349C"/>
    <w:rsid w:val="00B53A0E"/>
    <w:rsid w:val="00B55D0E"/>
    <w:rsid w:val="00B6069A"/>
    <w:rsid w:val="00B66CE4"/>
    <w:rsid w:val="00B75461"/>
    <w:rsid w:val="00BD109E"/>
    <w:rsid w:val="00BD5499"/>
    <w:rsid w:val="00CC3077"/>
    <w:rsid w:val="00CF6FA9"/>
    <w:rsid w:val="00D2542C"/>
    <w:rsid w:val="00DB1D3D"/>
    <w:rsid w:val="00E54479"/>
    <w:rsid w:val="00E55B77"/>
    <w:rsid w:val="00E74505"/>
    <w:rsid w:val="00E74A08"/>
    <w:rsid w:val="00E9414F"/>
    <w:rsid w:val="00EB0E70"/>
    <w:rsid w:val="00F55546"/>
    <w:rsid w:val="00F72D60"/>
    <w:rsid w:val="00F93FF4"/>
    <w:rsid w:val="00FB5386"/>
    <w:rsid w:val="00FC1A52"/>
    <w:rsid w:val="00FF4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2ACE7"/>
  <w15:docId w15:val="{95B4D286-6F36-463B-9D0E-A370032E1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F93FF4"/>
  </w:style>
  <w:style w:type="paragraph" w:styleId="Titolo2">
    <w:name w:val="heading 2"/>
    <w:basedOn w:val="Normale"/>
    <w:link w:val="Titolo2Carattere"/>
    <w:uiPriority w:val="9"/>
    <w:qFormat/>
    <w:rsid w:val="001A655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B6D6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E48BB"/>
    <w:pPr>
      <w:ind w:left="720"/>
      <w:contextualSpacing/>
    </w:pPr>
  </w:style>
  <w:style w:type="table" w:styleId="Grigliatabella">
    <w:name w:val="Table Grid"/>
    <w:basedOn w:val="Tabellanormale"/>
    <w:uiPriority w:val="59"/>
    <w:rsid w:val="00136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BD5499"/>
    <w:rPr>
      <w:color w:val="0000FF" w:themeColor="hyperlink"/>
      <w:u w:val="single"/>
    </w:rPr>
  </w:style>
  <w:style w:type="paragraph" w:customStyle="1" w:styleId="Default">
    <w:name w:val="Default"/>
    <w:rsid w:val="00B6069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9"/>
    <w:rsid w:val="001A6555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1A6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6E016C"/>
    <w:rPr>
      <w:color w:val="605E5C"/>
      <w:shd w:val="clear" w:color="auto" w:fill="E1DFDD"/>
    </w:rPr>
  </w:style>
  <w:style w:type="paragraph" w:customStyle="1" w:styleId="TableContents">
    <w:name w:val="Table Contents"/>
    <w:basedOn w:val="Normale"/>
    <w:rsid w:val="00422180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RELAZIONE">
    <w:name w:val="RELAZIONE"/>
    <w:basedOn w:val="Normale"/>
    <w:rsid w:val="001E3EDC"/>
    <w:pPr>
      <w:spacing w:after="0" w:line="240" w:lineRule="auto"/>
      <w:jc w:val="both"/>
    </w:pPr>
    <w:rPr>
      <w:rFonts w:ascii="Arial" w:eastAsia="Times New Roman" w:hAnsi="Arial" w:cs="Times New Roman"/>
      <w:color w:val="000000"/>
      <w:sz w:val="24"/>
      <w:szCs w:val="20"/>
      <w:lang w:val="en-US" w:eastAsia="it-IT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B6D66"/>
    <w:rPr>
      <w:rFonts w:asciiTheme="majorHAnsi" w:eastAsiaTheme="majorEastAsia" w:hAnsiTheme="majorHAnsi" w:cstheme="majorBidi"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293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8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74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70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32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516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86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24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954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640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363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egislazionetecnica.it/lt_link/normativa/TDEyMDIwMjA=" TargetMode="External"/><Relationship Id="rId13" Type="http://schemas.openxmlformats.org/officeDocument/2006/relationships/hyperlink" Target="mailto:dpo.privacy@comune.tradate.va.it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g"/><Relationship Id="rId12" Type="http://schemas.openxmlformats.org/officeDocument/2006/relationships/hyperlink" Target="mailto:segretario@comune.tradate.va.it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hyperlink" Target="http://www.comune.tradate.it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comune.tradate@pec.regione.lombardia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egretario@comune.tradate.va.it" TargetMode="External"/><Relationship Id="rId14" Type="http://schemas.openxmlformats.org/officeDocument/2006/relationships/hyperlink" Target="http://www.comune.tradate.v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5E174A-DCE4-4A58-BDC4-84C19FBF12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1928</Words>
  <Characters>10993</Characters>
  <Application>Microsoft Office Word</Application>
  <DocSecurity>0</DocSecurity>
  <Lines>91</Lines>
  <Paragraphs>25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Bellegotti</dc:creator>
  <cp:lastModifiedBy>Maria Bellegotti</cp:lastModifiedBy>
  <cp:revision>5</cp:revision>
  <dcterms:created xsi:type="dcterms:W3CDTF">2023-04-03T07:27:00Z</dcterms:created>
  <dcterms:modified xsi:type="dcterms:W3CDTF">2023-04-03T10:52:00Z</dcterms:modified>
</cp:coreProperties>
</file>