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73" w:lineRule="exact"/>
        <w:rPr>
          <w:rFonts w:ascii="Times New Roman" w:eastAsia="Times New Roman" w:hAnsi="Times New Roman"/>
          <w:sz w:val="24"/>
        </w:rPr>
      </w:pPr>
    </w:p>
    <w:p w:rsidR="00BA7306" w:rsidRDefault="00BA7306">
      <w:pPr>
        <w:spacing w:line="0" w:lineRule="atLeast"/>
        <w:ind w:left="260"/>
        <w:rPr>
          <w:rFonts w:ascii="Century Gothic" w:eastAsia="Century Gothic" w:hAnsi="Century Gothic"/>
          <w:b/>
          <w:i/>
          <w:sz w:val="36"/>
        </w:rPr>
      </w:pPr>
      <w:r>
        <w:rPr>
          <w:rFonts w:ascii="Century Gothic" w:eastAsia="Century Gothic" w:hAnsi="Century Gothic"/>
          <w:b/>
          <w:i/>
          <w:sz w:val="36"/>
        </w:rPr>
        <w:t>DOCUMENTO UNICO DI VALUTAZIONE DEI RISCHI</w:t>
      </w:r>
    </w:p>
    <w:p w:rsidR="00BA7306" w:rsidRDefault="00BA7306">
      <w:pPr>
        <w:spacing w:line="0" w:lineRule="atLeast"/>
        <w:ind w:left="260"/>
        <w:rPr>
          <w:rFonts w:ascii="Century Gothic" w:eastAsia="Century Gothic" w:hAnsi="Century Gothic"/>
          <w:b/>
          <w:i/>
          <w:sz w:val="36"/>
        </w:rPr>
        <w:sectPr w:rsidR="00BA7306">
          <w:pgSz w:w="11900" w:h="16840"/>
          <w:pgMar w:top="1440" w:right="1440" w:bottom="1440" w:left="1440" w:header="0" w:footer="0" w:gutter="0"/>
          <w:cols w:space="0" w:equalWidth="0">
            <w:col w:w="9020"/>
          </w:cols>
          <w:docGrid w:linePitch="360"/>
        </w:sectPr>
      </w:pPr>
    </w:p>
    <w:p w:rsidR="00BA7306" w:rsidRDefault="00BA7306">
      <w:pPr>
        <w:spacing w:line="91" w:lineRule="exact"/>
        <w:rPr>
          <w:rFonts w:ascii="Times New Roman" w:eastAsia="Times New Roman" w:hAnsi="Times New Roman"/>
          <w:sz w:val="24"/>
        </w:rPr>
      </w:pPr>
    </w:p>
    <w:p w:rsidR="00BA7306" w:rsidRDefault="00BA7306">
      <w:pPr>
        <w:spacing w:line="0" w:lineRule="atLeast"/>
        <w:ind w:right="140"/>
        <w:jc w:val="center"/>
        <w:rPr>
          <w:rFonts w:ascii="Century Gothic" w:eastAsia="Century Gothic" w:hAnsi="Century Gothic"/>
          <w:b/>
          <w:i/>
          <w:sz w:val="36"/>
        </w:rPr>
      </w:pPr>
      <w:r>
        <w:rPr>
          <w:rFonts w:ascii="Century Gothic" w:eastAsia="Century Gothic" w:hAnsi="Century Gothic"/>
          <w:b/>
          <w:i/>
          <w:sz w:val="36"/>
        </w:rPr>
        <w:t>INTERFERENTI</w:t>
      </w:r>
    </w:p>
    <w:p w:rsidR="00BA7306" w:rsidRDefault="00BA7306">
      <w:pPr>
        <w:spacing w:line="381" w:lineRule="exact"/>
        <w:rPr>
          <w:rFonts w:ascii="Times New Roman" w:eastAsia="Times New Roman" w:hAnsi="Times New Roman"/>
          <w:sz w:val="24"/>
        </w:rPr>
      </w:pPr>
    </w:p>
    <w:p w:rsidR="00BA7306" w:rsidRDefault="00BA7306">
      <w:pPr>
        <w:spacing w:line="0" w:lineRule="atLeast"/>
        <w:ind w:right="140"/>
        <w:jc w:val="center"/>
        <w:rPr>
          <w:rFonts w:ascii="Century Gothic" w:eastAsia="Century Gothic" w:hAnsi="Century Gothic"/>
          <w:i/>
        </w:rPr>
      </w:pPr>
      <w:r>
        <w:rPr>
          <w:rFonts w:ascii="Century Gothic" w:eastAsia="Century Gothic" w:hAnsi="Century Gothic"/>
          <w:i/>
        </w:rPr>
        <w:t>(art. 26 comma 3 D.Lgs. 81/08)</w:t>
      </w:r>
    </w:p>
    <w:p w:rsidR="00BA7306" w:rsidRDefault="00BA7306">
      <w:pPr>
        <w:spacing w:line="2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BA7306" w:rsidRDefault="00BA7306">
      <w:pPr>
        <w:spacing w:line="200" w:lineRule="exact"/>
        <w:rPr>
          <w:rFonts w:ascii="Times New Roman" w:eastAsia="Times New Roman" w:hAnsi="Times New Roman"/>
          <w:sz w:val="24"/>
        </w:rPr>
      </w:pPr>
    </w:p>
    <w:p w:rsidR="002A1DF2" w:rsidRDefault="002A1DF2" w:rsidP="002A1DF2">
      <w:pPr>
        <w:tabs>
          <w:tab w:val="left" w:pos="1010"/>
        </w:tabs>
        <w:spacing w:line="0" w:lineRule="atLeast"/>
        <w:ind w:right="140"/>
        <w:rPr>
          <w:rFonts w:ascii="Century Gothic" w:eastAsia="Century Gothic" w:hAnsi="Century Gothic"/>
          <w:b/>
          <w:sz w:val="24"/>
        </w:rPr>
      </w:pPr>
      <w:r w:rsidRPr="002A1DF2">
        <w:rPr>
          <w:rFonts w:ascii="Century Gothic" w:eastAsia="Century Gothic" w:hAnsi="Century Gothic"/>
          <w:b/>
          <w:sz w:val="24"/>
        </w:rPr>
        <w:tab/>
      </w:r>
      <w:r w:rsidRPr="002A1DF2">
        <w:rPr>
          <w:rFonts w:ascii="Century Gothic" w:eastAsia="Century Gothic" w:hAnsi="Century Gothic"/>
          <w:b/>
          <w:sz w:val="24"/>
        </w:rPr>
        <w:tab/>
      </w:r>
      <w:r w:rsidRPr="002A1DF2">
        <w:rPr>
          <w:rFonts w:ascii="Century Gothic" w:eastAsia="Century Gothic" w:hAnsi="Century Gothic"/>
          <w:b/>
          <w:sz w:val="24"/>
        </w:rPr>
        <w:tab/>
      </w:r>
    </w:p>
    <w:p w:rsidR="002A1DF2" w:rsidRDefault="002A1DF2">
      <w:pPr>
        <w:spacing w:line="0" w:lineRule="atLeast"/>
        <w:ind w:left="2580"/>
        <w:rPr>
          <w:rFonts w:ascii="Century Gothic" w:eastAsia="Century Gothic" w:hAnsi="Century Gothic"/>
          <w:b/>
          <w:sz w:val="24"/>
        </w:rPr>
      </w:pPr>
    </w:p>
    <w:p w:rsidR="002A1DF2" w:rsidRDefault="002A1DF2">
      <w:pPr>
        <w:spacing w:line="0" w:lineRule="atLeast"/>
        <w:ind w:left="2580"/>
        <w:rPr>
          <w:rFonts w:ascii="Century Gothic" w:eastAsia="Century Gothic" w:hAnsi="Century Gothic"/>
          <w:b/>
          <w:sz w:val="24"/>
        </w:rPr>
      </w:pPr>
    </w:p>
    <w:p w:rsidR="002A1DF2" w:rsidRDefault="002A1DF2" w:rsidP="002A1DF2">
      <w:pPr>
        <w:spacing w:line="200" w:lineRule="exact"/>
        <w:rPr>
          <w:rFonts w:ascii="Times New Roman" w:eastAsia="Times New Roman" w:hAnsi="Times New Roman"/>
        </w:rPr>
      </w:pPr>
    </w:p>
    <w:p w:rsidR="002A1DF2" w:rsidRPr="002A1DF2" w:rsidRDefault="002A1DF2" w:rsidP="002A1DF2">
      <w:pPr>
        <w:tabs>
          <w:tab w:val="left" w:pos="1010"/>
        </w:tabs>
        <w:spacing w:line="0" w:lineRule="atLeast"/>
        <w:ind w:right="140"/>
        <w:jc w:val="center"/>
        <w:rPr>
          <w:rFonts w:ascii="Century Gothic" w:eastAsia="Century Gothic" w:hAnsi="Century Gothic"/>
          <w:b/>
          <w:sz w:val="24"/>
        </w:rPr>
      </w:pPr>
      <w:r w:rsidRPr="002A1DF2">
        <w:rPr>
          <w:rFonts w:ascii="Century Gothic" w:eastAsia="Century Gothic" w:hAnsi="Century Gothic"/>
          <w:b/>
          <w:sz w:val="24"/>
        </w:rPr>
        <w:t>Committente: COMUNE DI TRADATE</w:t>
      </w:r>
    </w:p>
    <w:p w:rsidR="002A1DF2" w:rsidRDefault="002A1DF2" w:rsidP="002A1DF2">
      <w:pPr>
        <w:spacing w:line="0" w:lineRule="atLeast"/>
        <w:jc w:val="center"/>
        <w:rPr>
          <w:rFonts w:ascii="Century Gothic" w:eastAsia="Century Gothic" w:hAnsi="Century Gothic"/>
          <w:b/>
          <w:sz w:val="24"/>
        </w:rPr>
      </w:pPr>
    </w:p>
    <w:p w:rsidR="002A1DF2" w:rsidRDefault="002A1DF2" w:rsidP="002A1DF2">
      <w:pPr>
        <w:spacing w:line="0" w:lineRule="atLeast"/>
        <w:jc w:val="center"/>
        <w:rPr>
          <w:rFonts w:ascii="Century Gothic" w:eastAsia="Century Gothic" w:hAnsi="Century Gothic"/>
          <w:b/>
          <w:sz w:val="24"/>
        </w:rPr>
      </w:pPr>
      <w:r w:rsidRPr="002A1DF2">
        <w:rPr>
          <w:rFonts w:ascii="Century Gothic" w:eastAsia="Century Gothic" w:hAnsi="Century Gothic"/>
          <w:b/>
          <w:sz w:val="24"/>
        </w:rPr>
        <w:t>Società Appaltatrice: ……</w:t>
      </w:r>
    </w:p>
    <w:p w:rsidR="002A1DF2" w:rsidRDefault="002A1DF2" w:rsidP="002A1DF2">
      <w:pPr>
        <w:spacing w:line="0" w:lineRule="atLeast"/>
        <w:ind w:left="2580"/>
        <w:rPr>
          <w:rFonts w:ascii="Century Gothic" w:eastAsia="Century Gothic" w:hAnsi="Century Gothic"/>
          <w:b/>
          <w:sz w:val="24"/>
        </w:rPr>
      </w:pPr>
    </w:p>
    <w:p w:rsidR="002A1DF2" w:rsidRDefault="002A1DF2">
      <w:pPr>
        <w:spacing w:line="0" w:lineRule="atLeast"/>
        <w:ind w:left="2580"/>
        <w:rPr>
          <w:rFonts w:ascii="Century Gothic" w:eastAsia="Century Gothic" w:hAnsi="Century Gothic"/>
          <w:b/>
        </w:rPr>
      </w:pPr>
    </w:p>
    <w:p w:rsidR="002A1DF2" w:rsidRDefault="002A1DF2">
      <w:pPr>
        <w:spacing w:line="0" w:lineRule="atLeast"/>
        <w:ind w:left="2580"/>
        <w:rPr>
          <w:rFonts w:ascii="Century Gothic" w:eastAsia="Century Gothic" w:hAnsi="Century Gothic"/>
          <w:b/>
        </w:rPr>
      </w:pPr>
    </w:p>
    <w:p w:rsidR="00527054" w:rsidRDefault="00F34379" w:rsidP="00527054">
      <w:pPr>
        <w:spacing w:line="277" w:lineRule="exact"/>
        <w:rPr>
          <w:rFonts w:ascii="Times New Roman" w:eastAsia="Times New Roman" w:hAnsi="Times New Roman"/>
          <w:sz w:val="24"/>
        </w:rPr>
      </w:pPr>
      <w:r>
        <w:rPr>
          <w:rFonts w:ascii="Century Gothic" w:eastAsia="Century Gothic" w:hAnsi="Century Gothic"/>
          <w:i/>
          <w:noProof/>
        </w:rPr>
        <w:pict>
          <v:rect id="Rectangle 5" o:spid="_x0000_s1057" style="position:absolute;margin-left:-4.75pt;margin-top:4.7pt;width:459.25pt;height:90.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" fillcolor="#e5e5e5" strokecolor="white"/>
        </w:pict>
      </w:r>
    </w:p>
    <w:p w:rsidR="00527054" w:rsidRDefault="00527054" w:rsidP="00527054">
      <w:pPr>
        <w:spacing w:line="0" w:lineRule="atLeast"/>
        <w:ind w:right="100"/>
        <w:jc w:val="center"/>
        <w:rPr>
          <w:rFonts w:ascii="Century Gothic" w:eastAsia="Century Gothic" w:hAnsi="Century Gothic"/>
          <w:b/>
          <w:sz w:val="24"/>
        </w:rPr>
      </w:pPr>
      <w:r>
        <w:rPr>
          <w:rFonts w:ascii="Century Gothic" w:eastAsia="Century Gothic" w:hAnsi="Century Gothic"/>
          <w:b/>
          <w:sz w:val="24"/>
        </w:rPr>
        <w:t>Oggetto dell’appalto:</w:t>
      </w:r>
    </w:p>
    <w:p w:rsidR="00527054" w:rsidRDefault="00527054" w:rsidP="00527054">
      <w:pPr>
        <w:spacing w:line="335" w:lineRule="exact"/>
        <w:rPr>
          <w:rFonts w:ascii="Times New Roman" w:eastAsia="Times New Roman" w:hAnsi="Times New Roman"/>
          <w:sz w:val="24"/>
        </w:rPr>
      </w:pPr>
    </w:p>
    <w:p w:rsidR="00527054" w:rsidRPr="002A6B6C" w:rsidRDefault="00527054" w:rsidP="00527054">
      <w:pPr>
        <w:spacing w:line="0" w:lineRule="atLeast"/>
        <w:ind w:right="100"/>
        <w:jc w:val="center"/>
        <w:rPr>
          <w:rFonts w:ascii="Century Gothic" w:eastAsia="Century Gothic" w:hAnsi="Century Gothic"/>
          <w:b/>
          <w:sz w:val="24"/>
        </w:rPr>
      </w:pPr>
      <w:r>
        <w:rPr>
          <w:rFonts w:ascii="Century Gothic" w:eastAsia="Century Gothic" w:hAnsi="Century Gothic"/>
          <w:b/>
          <w:sz w:val="24"/>
        </w:rPr>
        <w:t xml:space="preserve">Appalto per </w:t>
      </w:r>
      <w:r w:rsidRPr="002A6B6C">
        <w:rPr>
          <w:rFonts w:ascii="Century Gothic" w:eastAsia="Century Gothic" w:hAnsi="Century Gothic"/>
          <w:b/>
          <w:sz w:val="24"/>
        </w:rPr>
        <w:t>SERVIZIO DI SUPPORTO TECNICO E CONDUZIONE DEL SERVIZIO INFORMATICO INTERNO DELL’ENTE - PERIODO 1.8.2019 – 31.7.2022</w:t>
      </w:r>
    </w:p>
    <w:p w:rsidR="00527054" w:rsidRDefault="00527054" w:rsidP="00527054">
      <w:pPr>
        <w:spacing w:line="200" w:lineRule="exact"/>
        <w:rPr>
          <w:rFonts w:ascii="Times New Roman" w:eastAsia="Times New Roman" w:hAnsi="Times New Roman"/>
          <w:sz w:val="24"/>
        </w:rPr>
      </w:pPr>
    </w:p>
    <w:p w:rsidR="00527054" w:rsidRDefault="00527054">
      <w:pPr>
        <w:spacing w:line="0" w:lineRule="atLeast"/>
        <w:ind w:left="2580"/>
        <w:rPr>
          <w:rFonts w:ascii="Century Gothic" w:eastAsia="Century Gothic" w:hAnsi="Century Gothic"/>
          <w:b/>
        </w:rPr>
        <w:sectPr w:rsidR="00527054">
          <w:type w:val="continuous"/>
          <w:pgSz w:w="11900" w:h="16840"/>
          <w:pgMar w:top="1440" w:right="1440" w:bottom="1440" w:left="1440" w:header="0" w:footer="0" w:gutter="0"/>
          <w:cols w:space="0" w:equalWidth="0">
            <w:col w:w="9020"/>
          </w:cols>
          <w:docGrid w:linePitch="360"/>
        </w:sectPr>
      </w:pPr>
    </w:p>
    <w:p w:rsidR="00BA7306" w:rsidRDefault="00BA7306">
      <w:pPr>
        <w:spacing w:line="200" w:lineRule="exact"/>
        <w:rPr>
          <w:rFonts w:ascii="Times New Roman" w:eastAsia="Times New Roman" w:hAnsi="Times New Roman"/>
        </w:rPr>
      </w:pPr>
      <w:bookmarkStart w:id="0" w:name="page2"/>
      <w:bookmarkEnd w:id="0"/>
    </w:p>
    <w:p w:rsidR="00BA7306" w:rsidRDefault="00BA7306">
      <w:pPr>
        <w:spacing w:line="200" w:lineRule="exact"/>
        <w:rPr>
          <w:rFonts w:ascii="Times New Roman" w:eastAsia="Times New Roman" w:hAnsi="Times New Roman"/>
        </w:rPr>
      </w:pPr>
    </w:p>
    <w:p w:rsidR="00BA7306" w:rsidRDefault="00BA7306">
      <w:pPr>
        <w:spacing w:line="248" w:lineRule="exact"/>
        <w:rPr>
          <w:rFonts w:ascii="Times New Roman" w:eastAsia="Times New Roman" w:hAnsi="Times New Roman"/>
        </w:rPr>
      </w:pPr>
    </w:p>
    <w:p w:rsidR="00BA7306" w:rsidRDefault="00BA7306">
      <w:pPr>
        <w:spacing w:line="0" w:lineRule="atLeast"/>
        <w:ind w:left="720"/>
        <w:rPr>
          <w:rFonts w:ascii="Century Gothic" w:eastAsia="Century Gothic" w:hAnsi="Century Gothic"/>
          <w:b/>
          <w:sz w:val="24"/>
        </w:rPr>
      </w:pPr>
      <w:r>
        <w:rPr>
          <w:rFonts w:ascii="Century Gothic" w:eastAsia="Century Gothic" w:hAnsi="Century Gothic"/>
          <w:b/>
          <w:sz w:val="24"/>
        </w:rPr>
        <w:t>Premessa</w:t>
      </w:r>
    </w:p>
    <w:p w:rsidR="00BA7306" w:rsidRDefault="00BA7306">
      <w:pPr>
        <w:spacing w:line="366" w:lineRule="exact"/>
        <w:rPr>
          <w:rFonts w:ascii="Times New Roman" w:eastAsia="Times New Roman" w:hAnsi="Times New Roman"/>
        </w:rPr>
      </w:pPr>
    </w:p>
    <w:p w:rsidR="00BA7306" w:rsidRDefault="00BA7306">
      <w:pPr>
        <w:spacing w:line="283" w:lineRule="auto"/>
        <w:ind w:left="720" w:right="1420"/>
        <w:jc w:val="both"/>
        <w:rPr>
          <w:rFonts w:ascii="Century Gothic" w:eastAsia="Century Gothic" w:hAnsi="Century Gothic"/>
        </w:rPr>
      </w:pPr>
      <w:r>
        <w:rPr>
          <w:rFonts w:ascii="Century Gothic" w:eastAsia="Century Gothic" w:hAnsi="Century Gothic"/>
        </w:rPr>
        <w:t xml:space="preserve">Il presente Documento è stato elaborato </w:t>
      </w:r>
      <w:r w:rsidR="00AE423E">
        <w:rPr>
          <w:rFonts w:ascii="Century Gothic" w:eastAsia="Century Gothic" w:hAnsi="Century Gothic"/>
        </w:rPr>
        <w:t xml:space="preserve">dal Comune di </w:t>
      </w:r>
      <w:r w:rsidR="00411525">
        <w:rPr>
          <w:rFonts w:ascii="Century Gothic" w:eastAsia="Century Gothic" w:hAnsi="Century Gothic"/>
        </w:rPr>
        <w:t>Tradate</w:t>
      </w:r>
      <w:r>
        <w:rPr>
          <w:rFonts w:ascii="Century Gothic" w:eastAsia="Century Gothic" w:hAnsi="Century Gothic"/>
        </w:rPr>
        <w:t xml:space="preserve"> allo scopo di ottemperare ai disposti di legge in materia di sicurezza nella gestione degli appalti. In particolare l’elaborato in questione rappresenta il cosiddetto “Documento unico di valutazione dei rischi” di cui all’art. 26 comma 3 del D.Lgs. 81/08, che il Datore di Lavoro Committente è tenuto a redigere, al fine di eliminare o ridurre i possibili rischi per la sicurezza e salute dei lavoratori, derivanti dalle interferenze conseguenti allo svolgimento di lavori in appalto, all’interno della propria “unità produttiva”.</w:t>
      </w:r>
    </w:p>
    <w:p w:rsidR="00BA7306" w:rsidRDefault="00BA7306">
      <w:pPr>
        <w:spacing w:line="295" w:lineRule="exact"/>
        <w:rPr>
          <w:rFonts w:ascii="Times New Roman" w:eastAsia="Times New Roman" w:hAnsi="Times New Roman"/>
        </w:rPr>
      </w:pPr>
    </w:p>
    <w:p w:rsidR="00BA7306" w:rsidRDefault="00BA7306">
      <w:pPr>
        <w:spacing w:line="0" w:lineRule="atLeast"/>
        <w:ind w:left="720"/>
        <w:rPr>
          <w:rFonts w:ascii="Century Gothic" w:eastAsia="Century Gothic" w:hAnsi="Century Gothic"/>
        </w:rPr>
      </w:pPr>
      <w:r>
        <w:rPr>
          <w:rFonts w:ascii="Century Gothic" w:eastAsia="Century Gothic" w:hAnsi="Century Gothic"/>
        </w:rPr>
        <w:t>Si intendono per interferenti le seguenti tipologie di rischi:</w:t>
      </w:r>
    </w:p>
    <w:p w:rsidR="00BA7306" w:rsidRDefault="00BA7306">
      <w:pPr>
        <w:spacing w:line="357" w:lineRule="exact"/>
        <w:rPr>
          <w:rFonts w:ascii="Times New Roman" w:eastAsia="Times New Roman" w:hAnsi="Times New Roman"/>
        </w:rPr>
      </w:pPr>
    </w:p>
    <w:p w:rsidR="00BA7306" w:rsidRDefault="00BA7306">
      <w:pPr>
        <w:numPr>
          <w:ilvl w:val="0"/>
          <w:numId w:val="1"/>
        </w:numPr>
        <w:tabs>
          <w:tab w:val="left" w:pos="1445"/>
        </w:tabs>
        <w:spacing w:line="232" w:lineRule="auto"/>
        <w:ind w:left="1440" w:right="1420" w:hanging="362"/>
        <w:jc w:val="both"/>
        <w:rPr>
          <w:rFonts w:ascii="Symbol" w:eastAsia="Symbol" w:hAnsi="Symbol"/>
        </w:rPr>
      </w:pPr>
      <w:r>
        <w:rPr>
          <w:rFonts w:ascii="Century Gothic" w:eastAsia="Century Gothic" w:hAnsi="Century Gothic"/>
        </w:rPr>
        <w:t>Tipo A: esistenti nel luogo di lavoro del committente, ove è previsto che debba operare l’appaltatore, ulteriori rispetto a quelli specifici dell’attività propria dell’appaltatore;</w:t>
      </w:r>
    </w:p>
    <w:p w:rsidR="00BA7306" w:rsidRDefault="00BA7306">
      <w:pPr>
        <w:spacing w:line="311" w:lineRule="exact"/>
        <w:rPr>
          <w:rFonts w:ascii="Symbol" w:eastAsia="Symbol" w:hAnsi="Symbol"/>
        </w:rPr>
      </w:pPr>
    </w:p>
    <w:p w:rsidR="00BA7306" w:rsidRDefault="00BA7306">
      <w:pPr>
        <w:numPr>
          <w:ilvl w:val="0"/>
          <w:numId w:val="1"/>
        </w:numPr>
        <w:tabs>
          <w:tab w:val="left" w:pos="1445"/>
        </w:tabs>
        <w:spacing w:line="229" w:lineRule="auto"/>
        <w:ind w:left="1440" w:right="1420" w:hanging="362"/>
        <w:rPr>
          <w:rFonts w:ascii="Symbol" w:eastAsia="Symbol" w:hAnsi="Symbol"/>
        </w:rPr>
      </w:pPr>
      <w:r>
        <w:rPr>
          <w:rFonts w:ascii="Century Gothic" w:eastAsia="Century Gothic" w:hAnsi="Century Gothic"/>
        </w:rPr>
        <w:t>Tipo B: derivanti da sovrapposizioni di più attività svolte da operatori di appaltato-ri diversi;</w:t>
      </w:r>
    </w:p>
    <w:p w:rsidR="00BA7306" w:rsidRDefault="00BA7306">
      <w:pPr>
        <w:spacing w:line="309" w:lineRule="exact"/>
        <w:rPr>
          <w:rFonts w:ascii="Symbol" w:eastAsia="Symbol" w:hAnsi="Symbol"/>
        </w:rPr>
      </w:pPr>
    </w:p>
    <w:p w:rsidR="00BA7306" w:rsidRDefault="00BA7306" w:rsidP="00AE423E">
      <w:pPr>
        <w:numPr>
          <w:ilvl w:val="0"/>
          <w:numId w:val="1"/>
        </w:numPr>
        <w:tabs>
          <w:tab w:val="left" w:pos="1445"/>
        </w:tabs>
        <w:spacing w:line="229" w:lineRule="auto"/>
        <w:ind w:left="1440" w:right="1420" w:hanging="362"/>
        <w:jc w:val="both"/>
        <w:rPr>
          <w:rFonts w:ascii="Symbol" w:eastAsia="Symbol" w:hAnsi="Symbol"/>
        </w:rPr>
      </w:pPr>
      <w:r>
        <w:rPr>
          <w:rFonts w:ascii="Century Gothic" w:eastAsia="Century Gothic" w:hAnsi="Century Gothic"/>
        </w:rPr>
        <w:t xml:space="preserve">Tipo C: immessi nel luogo di lavoro del committente dalle lavorazioni </w:t>
      </w:r>
      <w:r w:rsidR="00AE423E">
        <w:rPr>
          <w:rFonts w:ascii="Century Gothic" w:eastAsia="Century Gothic" w:hAnsi="Century Gothic"/>
        </w:rPr>
        <w:t>de</w:t>
      </w:r>
      <w:r>
        <w:rPr>
          <w:rFonts w:ascii="Century Gothic" w:eastAsia="Century Gothic" w:hAnsi="Century Gothic"/>
        </w:rPr>
        <w:t>ll’appaltatore;</w:t>
      </w:r>
    </w:p>
    <w:p w:rsidR="00BA7306" w:rsidRDefault="00BA7306">
      <w:pPr>
        <w:spacing w:line="309" w:lineRule="exact"/>
        <w:rPr>
          <w:rFonts w:ascii="Symbol" w:eastAsia="Symbol" w:hAnsi="Symbol"/>
        </w:rPr>
      </w:pPr>
    </w:p>
    <w:p w:rsidR="00BA7306" w:rsidRDefault="00BA7306">
      <w:pPr>
        <w:numPr>
          <w:ilvl w:val="0"/>
          <w:numId w:val="1"/>
        </w:numPr>
        <w:tabs>
          <w:tab w:val="left" w:pos="1445"/>
        </w:tabs>
        <w:spacing w:line="232" w:lineRule="auto"/>
        <w:ind w:left="1440" w:right="1420" w:hanging="362"/>
        <w:jc w:val="both"/>
        <w:rPr>
          <w:rFonts w:ascii="Symbol" w:eastAsia="Symbol" w:hAnsi="Symbol"/>
        </w:rPr>
      </w:pPr>
      <w:r>
        <w:rPr>
          <w:rFonts w:ascii="Century Gothic" w:eastAsia="Century Gothic" w:hAnsi="Century Gothic"/>
        </w:rPr>
        <w:t>Tipo D: derivanti da modalità di esecuzione particolari richieste esplicitamente dal committente (che comportino pericoli aggiuntivi rispetto a quelli specifici dell’attività appaltata).</w:t>
      </w:r>
    </w:p>
    <w:p w:rsidR="00BA7306" w:rsidRDefault="00BA7306">
      <w:pPr>
        <w:spacing w:line="311" w:lineRule="exact"/>
        <w:rPr>
          <w:rFonts w:ascii="Times New Roman" w:eastAsia="Times New Roman" w:hAnsi="Times New Roman"/>
        </w:rPr>
      </w:pPr>
    </w:p>
    <w:p w:rsidR="00BA7306" w:rsidRDefault="00BA7306">
      <w:pPr>
        <w:spacing w:line="288" w:lineRule="exact"/>
        <w:rPr>
          <w:rFonts w:ascii="Times New Roman" w:eastAsia="Times New Roman" w:hAnsi="Times New Roman"/>
        </w:rPr>
      </w:pPr>
    </w:p>
    <w:p w:rsidR="00BA7306" w:rsidRDefault="00BA7306">
      <w:pPr>
        <w:spacing w:line="0" w:lineRule="atLeast"/>
        <w:ind w:left="720"/>
        <w:rPr>
          <w:rFonts w:ascii="Century Gothic" w:eastAsia="Century Gothic" w:hAnsi="Century Gothic"/>
          <w:b/>
          <w:sz w:val="24"/>
        </w:rPr>
      </w:pPr>
      <w:r>
        <w:rPr>
          <w:rFonts w:ascii="Century Gothic" w:eastAsia="Century Gothic" w:hAnsi="Century Gothic"/>
          <w:b/>
          <w:sz w:val="24"/>
        </w:rPr>
        <w:t>Modalità di aggiornamento/revisione del DUVRI</w:t>
      </w:r>
    </w:p>
    <w:p w:rsidR="00BA7306" w:rsidRDefault="00BA7306">
      <w:pPr>
        <w:spacing w:line="323" w:lineRule="exact"/>
        <w:rPr>
          <w:rFonts w:ascii="Times New Roman" w:eastAsia="Times New Roman" w:hAnsi="Times New Roman"/>
        </w:rPr>
      </w:pPr>
    </w:p>
    <w:p w:rsidR="00BA7306" w:rsidRDefault="00BA7306">
      <w:pPr>
        <w:spacing w:line="234" w:lineRule="auto"/>
        <w:ind w:left="1040" w:right="1420"/>
        <w:jc w:val="both"/>
        <w:rPr>
          <w:rFonts w:ascii="Century Gothic" w:eastAsia="Century Gothic" w:hAnsi="Century Gothic"/>
        </w:rPr>
      </w:pPr>
      <w:r>
        <w:rPr>
          <w:rFonts w:ascii="Century Gothic" w:eastAsia="Century Gothic" w:hAnsi="Century Gothic"/>
        </w:rPr>
        <w:t>Le variazioni tecniche ed organizzative in corso d’opera non prevedibili a priori che possano introdurre variazioni nelle attività previste nel contratto d’appalto con con-seguenti modifiche nella valutazione dei rischi interferenti, verranno valutate tramite riunioni di coordinamento e/o sopralluoghi al seguito dei quali si procederà con:</w:t>
      </w:r>
    </w:p>
    <w:p w:rsidR="00BA7306" w:rsidRDefault="00BA7306">
      <w:pPr>
        <w:spacing w:line="203" w:lineRule="exact"/>
        <w:rPr>
          <w:rFonts w:ascii="Times New Roman" w:eastAsia="Times New Roman" w:hAnsi="Times New Roman"/>
        </w:rPr>
      </w:pPr>
    </w:p>
    <w:p w:rsidR="00BA7306" w:rsidRDefault="00BA7306">
      <w:pPr>
        <w:numPr>
          <w:ilvl w:val="0"/>
          <w:numId w:val="3"/>
        </w:numPr>
        <w:tabs>
          <w:tab w:val="left" w:pos="1760"/>
        </w:tabs>
        <w:spacing w:line="0" w:lineRule="atLeast"/>
        <w:ind w:left="1760" w:hanging="361"/>
        <w:rPr>
          <w:rFonts w:ascii="Symbol" w:eastAsia="Symbol" w:hAnsi="Symbol"/>
        </w:rPr>
      </w:pPr>
      <w:r>
        <w:rPr>
          <w:rFonts w:ascii="Century Gothic" w:eastAsia="Century Gothic" w:hAnsi="Century Gothic"/>
        </w:rPr>
        <w:t>compilazione di apposito verbale da allegare al DUVRI;</w:t>
      </w:r>
    </w:p>
    <w:p w:rsidR="00BA7306" w:rsidRDefault="00BA7306">
      <w:pPr>
        <w:spacing w:line="201" w:lineRule="exact"/>
        <w:rPr>
          <w:rFonts w:ascii="Symbol" w:eastAsia="Symbol" w:hAnsi="Symbol"/>
        </w:rPr>
      </w:pPr>
    </w:p>
    <w:p w:rsidR="00BA7306" w:rsidRDefault="00BA7306">
      <w:pPr>
        <w:numPr>
          <w:ilvl w:val="0"/>
          <w:numId w:val="3"/>
        </w:numPr>
        <w:tabs>
          <w:tab w:val="left" w:pos="1760"/>
        </w:tabs>
        <w:spacing w:line="0" w:lineRule="atLeast"/>
        <w:ind w:left="1760" w:hanging="361"/>
        <w:rPr>
          <w:rFonts w:ascii="Symbol" w:eastAsia="Symbol" w:hAnsi="Symbol"/>
        </w:rPr>
      </w:pPr>
      <w:r>
        <w:rPr>
          <w:rFonts w:ascii="Century Gothic" w:eastAsia="Century Gothic" w:hAnsi="Century Gothic"/>
        </w:rPr>
        <w:t>aggiornamento della/e Sezione/i del DUVRI in caso di variazioni sostanziali.</w:t>
      </w: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77137C">
      <w:pPr>
        <w:spacing w:line="0" w:lineRule="atLeast"/>
        <w:ind w:left="720"/>
        <w:rPr>
          <w:rFonts w:ascii="Tahoma" w:eastAsia="Tahoma" w:hAnsi="Tahoma"/>
          <w:b/>
          <w:sz w:val="24"/>
        </w:rPr>
      </w:pPr>
      <w:bookmarkStart w:id="1" w:name="page6"/>
      <w:bookmarkEnd w:id="1"/>
      <w:r>
        <w:rPr>
          <w:rFonts w:ascii="Tahoma" w:eastAsia="Tahoma" w:hAnsi="Tahoma"/>
          <w:b/>
          <w:sz w:val="24"/>
        </w:rPr>
        <w:t>S</w:t>
      </w:r>
      <w:r w:rsidR="00BA7306">
        <w:rPr>
          <w:rFonts w:ascii="Tahoma" w:eastAsia="Tahoma" w:hAnsi="Tahoma"/>
          <w:b/>
          <w:sz w:val="24"/>
        </w:rPr>
        <w:t>ezione Descrittiva</w:t>
      </w:r>
    </w:p>
    <w:p w:rsidR="00BA7306" w:rsidRDefault="00BA7306">
      <w:pPr>
        <w:spacing w:line="260" w:lineRule="exact"/>
        <w:rPr>
          <w:rFonts w:ascii="Times New Roman" w:eastAsia="Times New Roman" w:hAnsi="Times New Roman"/>
        </w:rPr>
      </w:pPr>
    </w:p>
    <w:p w:rsidR="00BA7306" w:rsidRDefault="00BA7306">
      <w:pPr>
        <w:tabs>
          <w:tab w:val="left" w:pos="1280"/>
        </w:tabs>
        <w:spacing w:line="0" w:lineRule="atLeast"/>
        <w:ind w:left="720"/>
        <w:rPr>
          <w:rFonts w:ascii="Century Gothic" w:eastAsia="Century Gothic" w:hAnsi="Century Gothic"/>
          <w:b/>
          <w:sz w:val="19"/>
        </w:rPr>
      </w:pPr>
      <w:r>
        <w:rPr>
          <w:rFonts w:ascii="Century Gothic" w:eastAsia="Century Gothic" w:hAnsi="Century Gothic"/>
          <w:b/>
        </w:rPr>
        <w:t>1.1</w:t>
      </w:r>
      <w:r>
        <w:rPr>
          <w:rFonts w:ascii="Times New Roman" w:eastAsia="Times New Roman" w:hAnsi="Times New Roman"/>
        </w:rPr>
        <w:tab/>
      </w:r>
      <w:r>
        <w:rPr>
          <w:rFonts w:ascii="Century Gothic" w:eastAsia="Century Gothic" w:hAnsi="Century Gothic"/>
          <w:b/>
          <w:sz w:val="19"/>
        </w:rPr>
        <w:t>Definizioni</w:t>
      </w:r>
    </w:p>
    <w:p w:rsidR="00BA7306" w:rsidRDefault="00BA7306">
      <w:pPr>
        <w:spacing w:line="357" w:lineRule="exact"/>
        <w:rPr>
          <w:rFonts w:ascii="Times New Roman" w:eastAsia="Times New Roman" w:hAnsi="Times New Roman"/>
        </w:rPr>
      </w:pPr>
    </w:p>
    <w:p w:rsidR="00BA7306" w:rsidRDefault="00BA7306">
      <w:pPr>
        <w:spacing w:line="265" w:lineRule="auto"/>
        <w:ind w:left="720" w:right="1420"/>
        <w:jc w:val="both"/>
        <w:rPr>
          <w:rFonts w:ascii="Century Gothic" w:eastAsia="Century Gothic" w:hAnsi="Century Gothic"/>
        </w:rPr>
      </w:pPr>
      <w:r>
        <w:rPr>
          <w:rFonts w:ascii="Century Gothic" w:eastAsia="Century Gothic" w:hAnsi="Century Gothic"/>
        </w:rPr>
        <w:t>Di seguito si forniscono alcune definizioni relative ai soggetti che intervengono e sono presenti nell’argomento trattato ed ai tipi di contratto che possono essere stipulati.</w:t>
      </w:r>
    </w:p>
    <w:p w:rsidR="00BA7306" w:rsidRDefault="00BA7306">
      <w:pPr>
        <w:spacing w:line="310" w:lineRule="exact"/>
        <w:rPr>
          <w:rFonts w:ascii="Times New Roman" w:eastAsia="Times New Roman" w:hAnsi="Times New Roman"/>
        </w:rPr>
      </w:pPr>
    </w:p>
    <w:p w:rsidR="00BA7306" w:rsidRDefault="00BA7306">
      <w:pPr>
        <w:spacing w:line="0" w:lineRule="atLeast"/>
        <w:ind w:left="720"/>
        <w:rPr>
          <w:rFonts w:ascii="Century Gothic" w:eastAsia="Century Gothic" w:hAnsi="Century Gothic"/>
        </w:rPr>
      </w:pPr>
      <w:r>
        <w:rPr>
          <w:rFonts w:ascii="Century Gothic" w:eastAsia="Century Gothic" w:hAnsi="Century Gothic"/>
          <w:b/>
        </w:rPr>
        <w:t>Appaltante o committente</w:t>
      </w:r>
      <w:r>
        <w:rPr>
          <w:rFonts w:ascii="Century Gothic" w:eastAsia="Century Gothic" w:hAnsi="Century Gothic"/>
        </w:rPr>
        <w:t>: colui che richiede un lavoro o una prestazione.</w:t>
      </w:r>
    </w:p>
    <w:p w:rsidR="00BA7306" w:rsidRDefault="00BA7306">
      <w:pPr>
        <w:spacing w:line="349" w:lineRule="exact"/>
        <w:rPr>
          <w:rFonts w:ascii="Times New Roman" w:eastAsia="Times New Roman" w:hAnsi="Times New Roman"/>
        </w:rPr>
      </w:pPr>
    </w:p>
    <w:p w:rsidR="00BA7306" w:rsidRDefault="00BA7306">
      <w:pPr>
        <w:spacing w:line="273" w:lineRule="auto"/>
        <w:ind w:left="720" w:right="1420"/>
        <w:jc w:val="both"/>
        <w:rPr>
          <w:rFonts w:ascii="Century Gothic" w:eastAsia="Century Gothic" w:hAnsi="Century Gothic"/>
        </w:rPr>
      </w:pPr>
      <w:r>
        <w:rPr>
          <w:rFonts w:ascii="Century Gothic" w:eastAsia="Century Gothic" w:hAnsi="Century Gothic"/>
          <w:b/>
        </w:rPr>
        <w:t>Appaltatore</w:t>
      </w:r>
      <w:r>
        <w:rPr>
          <w:rFonts w:ascii="Century Gothic" w:eastAsia="Century Gothic" w:hAnsi="Century Gothic"/>
        </w:rPr>
        <w:t>: è il soggetto che si obbliga nei confronti del committente a fornire</w:t>
      </w:r>
      <w:r>
        <w:rPr>
          <w:rFonts w:ascii="Century Gothic" w:eastAsia="Century Gothic" w:hAnsi="Century Gothic"/>
          <w:b/>
        </w:rPr>
        <w:t xml:space="preserve"> </w:t>
      </w:r>
      <w:r>
        <w:rPr>
          <w:rFonts w:ascii="Century Gothic" w:eastAsia="Century Gothic" w:hAnsi="Century Gothic"/>
        </w:rPr>
        <w:t>un’opera e/o una prestazione con mezzi propri.</w:t>
      </w:r>
    </w:p>
    <w:p w:rsidR="00BA7306" w:rsidRDefault="00BA7306">
      <w:pPr>
        <w:spacing w:line="302" w:lineRule="exact"/>
        <w:rPr>
          <w:rFonts w:ascii="Times New Roman" w:eastAsia="Times New Roman" w:hAnsi="Times New Roman"/>
        </w:rPr>
      </w:pPr>
    </w:p>
    <w:p w:rsidR="00BA7306" w:rsidRDefault="00BA7306">
      <w:pPr>
        <w:spacing w:line="0" w:lineRule="atLeast"/>
        <w:ind w:left="720"/>
        <w:rPr>
          <w:rFonts w:ascii="Century Gothic" w:eastAsia="Century Gothic" w:hAnsi="Century Gothic"/>
        </w:rPr>
      </w:pPr>
      <w:r>
        <w:rPr>
          <w:rFonts w:ascii="Century Gothic" w:eastAsia="Century Gothic" w:hAnsi="Century Gothic"/>
          <w:b/>
        </w:rPr>
        <w:t xml:space="preserve">DUVRI: </w:t>
      </w:r>
      <w:r>
        <w:rPr>
          <w:rFonts w:ascii="Century Gothic" w:eastAsia="Century Gothic" w:hAnsi="Century Gothic"/>
        </w:rPr>
        <w:t>Documento unico di valutazione dei rischi da interferenze</w:t>
      </w:r>
    </w:p>
    <w:p w:rsidR="00BA7306" w:rsidRDefault="00BA7306">
      <w:pPr>
        <w:spacing w:line="349" w:lineRule="exact"/>
        <w:rPr>
          <w:rFonts w:ascii="Times New Roman" w:eastAsia="Times New Roman" w:hAnsi="Times New Roman"/>
        </w:rPr>
      </w:pPr>
    </w:p>
    <w:p w:rsidR="00BA7306" w:rsidRDefault="00BA7306">
      <w:pPr>
        <w:spacing w:line="273" w:lineRule="auto"/>
        <w:ind w:left="720" w:right="1420"/>
        <w:jc w:val="both"/>
        <w:rPr>
          <w:rFonts w:ascii="Century Gothic" w:eastAsia="Century Gothic" w:hAnsi="Century Gothic"/>
        </w:rPr>
      </w:pPr>
      <w:r>
        <w:rPr>
          <w:rFonts w:ascii="Century Gothic" w:eastAsia="Century Gothic" w:hAnsi="Century Gothic"/>
          <w:b/>
        </w:rPr>
        <w:lastRenderedPageBreak/>
        <w:t>Supervisore dell’appalto committente</w:t>
      </w:r>
      <w:r>
        <w:rPr>
          <w:rFonts w:ascii="Century Gothic" w:eastAsia="Century Gothic" w:hAnsi="Century Gothic"/>
        </w:rPr>
        <w:t>: è la persona fisicamente designata dal Datore di</w:t>
      </w:r>
      <w:r>
        <w:rPr>
          <w:rFonts w:ascii="Century Gothic" w:eastAsia="Century Gothic" w:hAnsi="Century Gothic"/>
          <w:b/>
        </w:rPr>
        <w:t xml:space="preserve"> </w:t>
      </w:r>
      <w:r>
        <w:rPr>
          <w:rFonts w:ascii="Century Gothic" w:eastAsia="Century Gothic" w:hAnsi="Century Gothic"/>
        </w:rPr>
        <w:t>lavoro/dirigente del committente della gestione operativa dell’appalto.</w:t>
      </w:r>
    </w:p>
    <w:p w:rsidR="00BA7306" w:rsidRDefault="00BA7306">
      <w:pPr>
        <w:spacing w:line="316" w:lineRule="exact"/>
        <w:rPr>
          <w:rFonts w:ascii="Times New Roman" w:eastAsia="Times New Roman" w:hAnsi="Times New Roman"/>
        </w:rPr>
      </w:pPr>
    </w:p>
    <w:p w:rsidR="00BA7306" w:rsidRDefault="00BA7306">
      <w:pPr>
        <w:spacing w:line="279" w:lineRule="auto"/>
        <w:ind w:left="720" w:right="1420"/>
        <w:jc w:val="both"/>
        <w:rPr>
          <w:rFonts w:ascii="Century Gothic" w:eastAsia="Century Gothic" w:hAnsi="Century Gothic"/>
        </w:rPr>
      </w:pPr>
      <w:r>
        <w:rPr>
          <w:rFonts w:ascii="Century Gothic" w:eastAsia="Century Gothic" w:hAnsi="Century Gothic"/>
          <w:b/>
        </w:rPr>
        <w:t>Referente dell’impresa appaltatrice</w:t>
      </w:r>
      <w:r>
        <w:rPr>
          <w:rFonts w:ascii="Century Gothic" w:eastAsia="Century Gothic" w:hAnsi="Century Gothic"/>
        </w:rPr>
        <w:t>: Responsabile dell’impresa appaltatrice per la con-duzione dei lavori con lo specifico incarico di collaborare con il Supervisore dell’appalto committente promuovere e coordinare la sicurezza e l'igiene del lavoro</w:t>
      </w:r>
    </w:p>
    <w:p w:rsidR="00BA7306" w:rsidRDefault="00BA7306">
      <w:pPr>
        <w:spacing w:line="311" w:lineRule="exact"/>
        <w:rPr>
          <w:rFonts w:ascii="Times New Roman" w:eastAsia="Times New Roman" w:hAnsi="Times New Roman"/>
        </w:rPr>
      </w:pPr>
    </w:p>
    <w:p w:rsidR="00BA7306" w:rsidRDefault="00BA7306">
      <w:pPr>
        <w:spacing w:line="282" w:lineRule="auto"/>
        <w:ind w:left="720" w:right="1420"/>
        <w:jc w:val="both"/>
        <w:rPr>
          <w:rFonts w:ascii="Century Gothic" w:eastAsia="Century Gothic" w:hAnsi="Century Gothic"/>
        </w:rPr>
      </w:pPr>
      <w:r>
        <w:rPr>
          <w:rFonts w:ascii="Century Gothic" w:eastAsia="Century Gothic" w:hAnsi="Century Gothic"/>
          <w:b/>
        </w:rPr>
        <w:t xml:space="preserve">Lavoratore: </w:t>
      </w:r>
      <w:r>
        <w:rPr>
          <w:rFonts w:ascii="Century Gothic" w:eastAsia="Century Gothic" w:hAnsi="Century Gothic"/>
        </w:rPr>
        <w:t>persona che, indipendentemente dalla tipologia contrattuale, svolge</w:t>
      </w:r>
      <w:r>
        <w:rPr>
          <w:rFonts w:ascii="Century Gothic" w:eastAsia="Century Gothic" w:hAnsi="Century Gothic"/>
          <w:b/>
        </w:rPr>
        <w:t xml:space="preserve"> </w:t>
      </w:r>
      <w:r>
        <w:rPr>
          <w:rFonts w:ascii="Century Gothic" w:eastAsia="Century Gothic" w:hAnsi="Century Gothic"/>
        </w:rPr>
        <w:t>un’attività lavorativa nell’ambito dell’organizzazione di un datore di lavoro pubblico o privato, con o senza retribuzione, anche al solo fine di apprendere un mestiere, un’arte o una professione (art. 2 comma 1 lett. (a) D.Lgs. 81/08).</w:t>
      </w:r>
    </w:p>
    <w:p w:rsidR="00BA7306" w:rsidRDefault="00BA7306">
      <w:pPr>
        <w:spacing w:line="307" w:lineRule="exact"/>
        <w:rPr>
          <w:rFonts w:ascii="Times New Roman" w:eastAsia="Times New Roman" w:hAnsi="Times New Roman"/>
        </w:rPr>
      </w:pPr>
    </w:p>
    <w:p w:rsidR="00BA7306" w:rsidRDefault="00BA7306">
      <w:pPr>
        <w:spacing w:line="279" w:lineRule="auto"/>
        <w:ind w:left="720" w:right="1420"/>
        <w:jc w:val="both"/>
        <w:rPr>
          <w:rFonts w:ascii="Century Gothic" w:eastAsia="Century Gothic" w:hAnsi="Century Gothic"/>
        </w:rPr>
      </w:pPr>
      <w:r>
        <w:rPr>
          <w:rFonts w:ascii="Century Gothic" w:eastAsia="Century Gothic" w:hAnsi="Century Gothic"/>
          <w:b/>
        </w:rPr>
        <w:t>Contratto d’appalto</w:t>
      </w:r>
      <w:r>
        <w:rPr>
          <w:rFonts w:ascii="Century Gothic" w:eastAsia="Century Gothic" w:hAnsi="Century Gothic"/>
        </w:rPr>
        <w:t>: l’appalto è il contratto con il quale una parte assume, con organiz-zazione dei mezzi necessari e con gestione a proprio rischio, il compimento di un’opera o di un servizio verso un corrispettivo in denaro (art. 1655 c.c.).</w:t>
      </w:r>
    </w:p>
    <w:p w:rsidR="00BA7306" w:rsidRDefault="00BA7306">
      <w:pPr>
        <w:spacing w:line="311" w:lineRule="exact"/>
        <w:rPr>
          <w:rFonts w:ascii="Times New Roman" w:eastAsia="Times New Roman" w:hAnsi="Times New Roman"/>
        </w:rPr>
      </w:pPr>
    </w:p>
    <w:p w:rsidR="00BA7306" w:rsidRDefault="00BA7306">
      <w:pPr>
        <w:spacing w:line="284" w:lineRule="auto"/>
        <w:ind w:left="720" w:right="1420"/>
        <w:jc w:val="both"/>
        <w:rPr>
          <w:rFonts w:ascii="Century Gothic" w:eastAsia="Century Gothic" w:hAnsi="Century Gothic"/>
        </w:rPr>
      </w:pPr>
      <w:r>
        <w:rPr>
          <w:rFonts w:ascii="Century Gothic" w:eastAsia="Century Gothic" w:hAnsi="Century Gothic"/>
          <w:b/>
        </w:rPr>
        <w:t>Appalto scorporato</w:t>
      </w:r>
      <w:r>
        <w:rPr>
          <w:rFonts w:ascii="Century Gothic" w:eastAsia="Century Gothic" w:hAnsi="Century Gothic"/>
        </w:rPr>
        <w:t>: è il caso in cui l’opera viene eseguita all’interno del luogo di lavoro</w:t>
      </w:r>
      <w:r>
        <w:rPr>
          <w:rFonts w:ascii="Century Gothic" w:eastAsia="Century Gothic" w:hAnsi="Century Gothic"/>
          <w:b/>
        </w:rPr>
        <w:t xml:space="preserve"> </w:t>
      </w:r>
      <w:r>
        <w:rPr>
          <w:rFonts w:ascii="Century Gothic" w:eastAsia="Century Gothic" w:hAnsi="Century Gothic"/>
        </w:rPr>
        <w:t>del committente, senza la copresenza di lavoratori dipendenti da quest’ultimo. Questo contatto si realizza quando l’opera richiede una massiccia specializzazione, divisione, parcellizzazione dei lavori appaltati in quanto volendo eseguire, in campo industriale (esempio manutenzione con elettricisti, meccanici, idraulici, ecc.), opere di diversa natu-ra secondo le regole dell’arte, occorre richiedere l’intervento di personale in possesso di determinati requisiti tecnici. Si generano perciò interferenze che sono fonte di rischi ag-giuntivi rispetto a quelli già insiti nei singoli lavori e la cui responsabilità può gravare sul committente.</w:t>
      </w:r>
    </w:p>
    <w:p w:rsidR="00BA7306" w:rsidRDefault="00BA7306">
      <w:pPr>
        <w:spacing w:line="298" w:lineRule="exact"/>
        <w:rPr>
          <w:rFonts w:ascii="Times New Roman" w:eastAsia="Times New Roman" w:hAnsi="Times New Roman"/>
        </w:rPr>
      </w:pPr>
    </w:p>
    <w:p w:rsidR="00BA7306" w:rsidRDefault="00BA7306" w:rsidP="0077137C">
      <w:pPr>
        <w:spacing w:line="0" w:lineRule="atLeast"/>
        <w:ind w:left="720"/>
        <w:rPr>
          <w:rFonts w:ascii="Times New Roman" w:eastAsia="Times New Roman" w:hAnsi="Times New Roman"/>
        </w:rPr>
      </w:pPr>
      <w:r>
        <w:rPr>
          <w:rFonts w:ascii="Century Gothic" w:eastAsia="Century Gothic" w:hAnsi="Century Gothic"/>
          <w:b/>
        </w:rPr>
        <w:t>Appalto promiscuo</w:t>
      </w:r>
      <w:r>
        <w:rPr>
          <w:rFonts w:ascii="Century Gothic" w:eastAsia="Century Gothic" w:hAnsi="Century Gothic"/>
        </w:rPr>
        <w:t>: gli appalti promiscui sono quelli che vedono impegnate una o più</w:t>
      </w:r>
      <w:bookmarkStart w:id="2" w:name="page7"/>
      <w:bookmarkEnd w:id="2"/>
    </w:p>
    <w:p w:rsidR="00BA7306" w:rsidRDefault="00BA7306">
      <w:pPr>
        <w:spacing w:line="279" w:lineRule="auto"/>
        <w:ind w:left="720" w:right="1420"/>
        <w:jc w:val="both"/>
        <w:rPr>
          <w:rFonts w:ascii="Century Gothic" w:eastAsia="Century Gothic" w:hAnsi="Century Gothic"/>
        </w:rPr>
      </w:pPr>
      <w:r>
        <w:rPr>
          <w:rFonts w:ascii="Century Gothic" w:eastAsia="Century Gothic" w:hAnsi="Century Gothic"/>
        </w:rPr>
        <w:t>imprese appaltatrici in uno stesso ambiente di lavoro, o in strutture nelle quali operano i lavoratori del committente. Si tratta generalmente di lavori su impianti e che devono es-sere eseguiti senza interrompere il loro normale funzionamento e sui quali potrebbero operare contemporaneamente i lavoratori del committente.</w:t>
      </w:r>
    </w:p>
    <w:p w:rsidR="00BA7306" w:rsidRDefault="00BA7306">
      <w:pPr>
        <w:spacing w:line="311" w:lineRule="exact"/>
        <w:rPr>
          <w:rFonts w:ascii="Times New Roman" w:eastAsia="Times New Roman" w:hAnsi="Times New Roman"/>
        </w:rPr>
      </w:pPr>
    </w:p>
    <w:p w:rsidR="00BA7306" w:rsidRDefault="00BA7306" w:rsidP="0077137C">
      <w:pPr>
        <w:spacing w:line="282" w:lineRule="auto"/>
        <w:ind w:left="720" w:right="1420"/>
        <w:jc w:val="both"/>
        <w:rPr>
          <w:rFonts w:ascii="Times New Roman" w:eastAsia="Times New Roman" w:hAnsi="Times New Roman"/>
        </w:rPr>
      </w:pPr>
      <w:r>
        <w:rPr>
          <w:rFonts w:ascii="Century Gothic" w:eastAsia="Century Gothic" w:hAnsi="Century Gothic"/>
          <w:b/>
        </w:rPr>
        <w:t>Contratto d’opera</w:t>
      </w:r>
      <w:r>
        <w:rPr>
          <w:rFonts w:ascii="Century Gothic" w:eastAsia="Century Gothic" w:hAnsi="Century Gothic"/>
        </w:rPr>
        <w:t>: il contratto d’opera si configura quando una persona si obbliga verso</w:t>
      </w:r>
      <w:r>
        <w:rPr>
          <w:rFonts w:ascii="Century Gothic" w:eastAsia="Century Gothic" w:hAnsi="Century Gothic"/>
          <w:b/>
        </w:rPr>
        <w:t xml:space="preserve"> </w:t>
      </w:r>
      <w:r>
        <w:rPr>
          <w:rFonts w:ascii="Century Gothic" w:eastAsia="Century Gothic" w:hAnsi="Century Gothic"/>
        </w:rPr>
        <w:t>“un’altra persona fisica o giuridica” a fornire un’opera o un servizio pervenendo al risulta-to concordato senza vincolo di subordinazione nei confronti del committente (art. 2222 c.c.).</w:t>
      </w: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16" w:lineRule="exact"/>
        <w:rPr>
          <w:rFonts w:ascii="Times New Roman" w:eastAsia="Times New Roman" w:hAnsi="Times New Roman"/>
        </w:rPr>
      </w:pPr>
    </w:p>
    <w:p w:rsidR="00BA7306" w:rsidRDefault="00BA7306">
      <w:pPr>
        <w:spacing w:line="20" w:lineRule="exact"/>
        <w:rPr>
          <w:rFonts w:ascii="Times New Roman" w:eastAsia="Times New Roman" w:hAnsi="Times New Roman"/>
        </w:rPr>
      </w:pPr>
    </w:p>
    <w:p w:rsidR="00BA7306" w:rsidRDefault="00BA7306">
      <w:pPr>
        <w:spacing w:line="20" w:lineRule="exact"/>
        <w:rPr>
          <w:rFonts w:ascii="Times New Roman" w:eastAsia="Times New Roman" w:hAnsi="Times New Roman"/>
        </w:rPr>
        <w:sectPr w:rsidR="00BA7306">
          <w:pgSz w:w="11900" w:h="16840"/>
          <w:pgMar w:top="1440" w:right="280" w:bottom="0" w:left="840" w:header="0" w:footer="0" w:gutter="0"/>
          <w:cols w:space="0" w:equalWidth="0">
            <w:col w:w="10780"/>
          </w:cols>
          <w:docGrid w:linePitch="360"/>
        </w:sect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13" w:lineRule="exact"/>
        <w:rPr>
          <w:rFonts w:ascii="Times New Roman" w:eastAsia="Times New Roman" w:hAnsi="Times New Roman"/>
        </w:rPr>
      </w:pPr>
    </w:p>
    <w:p w:rsidR="00BA7306" w:rsidRDefault="00BA7306">
      <w:pPr>
        <w:tabs>
          <w:tab w:val="left" w:pos="1280"/>
        </w:tabs>
        <w:spacing w:line="0" w:lineRule="atLeast"/>
        <w:ind w:left="720"/>
        <w:rPr>
          <w:rFonts w:ascii="Century Gothic" w:eastAsia="Century Gothic" w:hAnsi="Century Gothic"/>
          <w:b/>
          <w:sz w:val="19"/>
        </w:rPr>
      </w:pPr>
      <w:r>
        <w:rPr>
          <w:rFonts w:ascii="Century Gothic" w:eastAsia="Century Gothic" w:hAnsi="Century Gothic"/>
          <w:b/>
        </w:rPr>
        <w:t>1.2</w:t>
      </w:r>
      <w:r>
        <w:rPr>
          <w:rFonts w:ascii="Times New Roman" w:eastAsia="Times New Roman" w:hAnsi="Times New Roman"/>
        </w:rPr>
        <w:tab/>
      </w:r>
      <w:r>
        <w:rPr>
          <w:rFonts w:ascii="Century Gothic" w:eastAsia="Century Gothic" w:hAnsi="Century Gothic"/>
          <w:b/>
          <w:sz w:val="19"/>
        </w:rPr>
        <w:t>Dati identificativi</w:t>
      </w:r>
    </w:p>
    <w:p w:rsidR="00BA7306" w:rsidRDefault="00BA7306">
      <w:pPr>
        <w:spacing w:line="312" w:lineRule="exact"/>
        <w:rPr>
          <w:rFonts w:ascii="Times New Roman" w:eastAsia="Times New Roman" w:hAnsi="Times New Roman"/>
        </w:rPr>
      </w:pPr>
    </w:p>
    <w:p w:rsidR="00BA7306" w:rsidRDefault="00BA7306">
      <w:pPr>
        <w:tabs>
          <w:tab w:val="left" w:pos="1420"/>
        </w:tabs>
        <w:spacing w:line="0" w:lineRule="atLeast"/>
        <w:ind w:left="720"/>
        <w:rPr>
          <w:rFonts w:ascii="Century Gothic" w:eastAsia="Century Gothic" w:hAnsi="Century Gothic"/>
          <w:i/>
        </w:rPr>
      </w:pPr>
      <w:r>
        <w:rPr>
          <w:rFonts w:ascii="Century Gothic" w:eastAsia="Century Gothic" w:hAnsi="Century Gothic"/>
          <w:i/>
        </w:rPr>
        <w:t>1.2.1</w:t>
      </w:r>
      <w:r>
        <w:rPr>
          <w:rFonts w:ascii="Century Gothic" w:eastAsia="Century Gothic" w:hAnsi="Century Gothic"/>
          <w:i/>
        </w:rPr>
        <w:tab/>
        <w:t>Anagrafica e dati generali del Committente e dell’appalto</w:t>
      </w:r>
    </w:p>
    <w:p w:rsidR="00BA7306" w:rsidRDefault="00BA7306">
      <w:pPr>
        <w:spacing w:line="200" w:lineRule="exact"/>
        <w:rPr>
          <w:rFonts w:ascii="Times New Roman" w:eastAsia="Times New Roman" w:hAnsi="Times New Roman"/>
        </w:rPr>
      </w:pPr>
    </w:p>
    <w:p w:rsidR="00BA7306" w:rsidRDefault="00BA7306">
      <w:pPr>
        <w:spacing w:line="266" w:lineRule="exact"/>
        <w:rPr>
          <w:rFonts w:ascii="Times New Roman" w:eastAsia="Times New Roman" w:hAnsi="Times New Roman"/>
        </w:rPr>
      </w:pPr>
    </w:p>
    <w:tbl>
      <w:tblPr>
        <w:tblW w:w="0" w:type="auto"/>
        <w:tblInd w:w="830" w:type="dxa"/>
        <w:tblLayout w:type="fixed"/>
        <w:tblCellMar>
          <w:left w:w="0" w:type="dxa"/>
          <w:right w:w="0" w:type="dxa"/>
        </w:tblCellMar>
        <w:tblLook w:val="0000" w:firstRow="0" w:lastRow="0" w:firstColumn="0" w:lastColumn="0" w:noHBand="0" w:noVBand="0"/>
      </w:tblPr>
      <w:tblGrid>
        <w:gridCol w:w="4340"/>
        <w:gridCol w:w="4100"/>
      </w:tblGrid>
      <w:tr w:rsidR="00BA7306">
        <w:trPr>
          <w:trHeight w:val="318"/>
        </w:trPr>
        <w:tc>
          <w:tcPr>
            <w:tcW w:w="4340" w:type="dxa"/>
            <w:tcBorders>
              <w:top w:val="single" w:sz="8" w:space="0" w:color="auto"/>
              <w:left w:val="single" w:sz="8" w:space="0" w:color="auto"/>
              <w:right w:val="single" w:sz="8" w:space="0" w:color="auto"/>
            </w:tcBorders>
            <w:shd w:val="clear" w:color="auto" w:fill="D9D9D9"/>
            <w:vAlign w:val="bottom"/>
          </w:tcPr>
          <w:p w:rsidR="00BA7306" w:rsidRDefault="00BA7306">
            <w:pPr>
              <w:spacing w:line="0" w:lineRule="atLeast"/>
              <w:ind w:left="80"/>
              <w:rPr>
                <w:rFonts w:ascii="Century Gothic" w:eastAsia="Century Gothic" w:hAnsi="Century Gothic"/>
              </w:rPr>
            </w:pPr>
            <w:r>
              <w:rPr>
                <w:rFonts w:ascii="Century Gothic" w:eastAsia="Century Gothic" w:hAnsi="Century Gothic"/>
              </w:rPr>
              <w:t>Oggetto dell’appalto</w:t>
            </w:r>
          </w:p>
        </w:tc>
        <w:tc>
          <w:tcPr>
            <w:tcW w:w="4100" w:type="dxa"/>
            <w:tcBorders>
              <w:top w:val="single" w:sz="8" w:space="0" w:color="auto"/>
              <w:right w:val="single" w:sz="8" w:space="0" w:color="auto"/>
            </w:tcBorders>
            <w:shd w:val="clear" w:color="auto" w:fill="auto"/>
            <w:vAlign w:val="bottom"/>
          </w:tcPr>
          <w:p w:rsidR="00BA7306" w:rsidRDefault="00BA7306" w:rsidP="00A97180">
            <w:pPr>
              <w:spacing w:line="0" w:lineRule="atLeast"/>
              <w:ind w:left="80"/>
              <w:rPr>
                <w:rFonts w:ascii="Century Gothic" w:eastAsia="Century Gothic" w:hAnsi="Century Gothic"/>
              </w:rPr>
            </w:pPr>
            <w:r>
              <w:rPr>
                <w:rFonts w:ascii="Century Gothic" w:eastAsia="Century Gothic" w:hAnsi="Century Gothic"/>
              </w:rPr>
              <w:t xml:space="preserve">APPALTO PER </w:t>
            </w:r>
            <w:r w:rsidR="00A97180">
              <w:rPr>
                <w:rFonts w:ascii="Century Gothic" w:eastAsia="Century Gothic" w:hAnsi="Century Gothic"/>
              </w:rPr>
              <w:t>FORNITURA E POSA CAVI</w:t>
            </w:r>
          </w:p>
        </w:tc>
      </w:tr>
      <w:tr w:rsidR="00BA7306">
        <w:trPr>
          <w:trHeight w:val="245"/>
        </w:trPr>
        <w:tc>
          <w:tcPr>
            <w:tcW w:w="4340" w:type="dxa"/>
            <w:tcBorders>
              <w:left w:val="single" w:sz="8" w:space="0" w:color="auto"/>
              <w:right w:val="single" w:sz="8" w:space="0" w:color="auto"/>
            </w:tcBorders>
            <w:shd w:val="clear" w:color="auto" w:fill="D9D9D9"/>
            <w:vAlign w:val="bottom"/>
          </w:tcPr>
          <w:p w:rsidR="00BA7306" w:rsidRDefault="00BA7306">
            <w:pPr>
              <w:spacing w:line="0" w:lineRule="atLeast"/>
              <w:rPr>
                <w:rFonts w:ascii="Times New Roman" w:eastAsia="Times New Roman" w:hAnsi="Times New Roman"/>
                <w:sz w:val="21"/>
              </w:rPr>
            </w:pPr>
          </w:p>
        </w:tc>
        <w:tc>
          <w:tcPr>
            <w:tcW w:w="4100" w:type="dxa"/>
            <w:tcBorders>
              <w:right w:val="single" w:sz="8" w:space="0" w:color="auto"/>
            </w:tcBorders>
            <w:shd w:val="clear" w:color="auto" w:fill="auto"/>
            <w:vAlign w:val="bottom"/>
          </w:tcPr>
          <w:p w:rsidR="00BA7306" w:rsidRDefault="00BA7306">
            <w:pPr>
              <w:spacing w:line="0" w:lineRule="atLeast"/>
              <w:ind w:left="80"/>
              <w:rPr>
                <w:rFonts w:ascii="Century Gothic" w:eastAsia="Century Gothic" w:hAnsi="Century Gothic"/>
              </w:rPr>
            </w:pPr>
          </w:p>
        </w:tc>
      </w:tr>
      <w:tr w:rsidR="00BA7306">
        <w:trPr>
          <w:trHeight w:val="61"/>
        </w:trPr>
        <w:tc>
          <w:tcPr>
            <w:tcW w:w="4340" w:type="dxa"/>
            <w:tcBorders>
              <w:left w:val="single" w:sz="8" w:space="0" w:color="auto"/>
              <w:bottom w:val="single" w:sz="8" w:space="0" w:color="auto"/>
              <w:right w:val="single" w:sz="8" w:space="0" w:color="auto"/>
            </w:tcBorders>
            <w:shd w:val="clear" w:color="auto" w:fill="D9D9D9"/>
            <w:vAlign w:val="bottom"/>
          </w:tcPr>
          <w:p w:rsidR="00BA7306" w:rsidRDefault="00BA7306">
            <w:pPr>
              <w:spacing w:line="0" w:lineRule="atLeast"/>
              <w:rPr>
                <w:rFonts w:ascii="Times New Roman" w:eastAsia="Times New Roman" w:hAnsi="Times New Roman"/>
                <w:sz w:val="5"/>
              </w:rPr>
            </w:pPr>
          </w:p>
        </w:tc>
        <w:tc>
          <w:tcPr>
            <w:tcW w:w="410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5"/>
              </w:rPr>
            </w:pPr>
          </w:p>
        </w:tc>
      </w:tr>
      <w:tr w:rsidR="00BA7306">
        <w:trPr>
          <w:trHeight w:val="298"/>
        </w:trPr>
        <w:tc>
          <w:tcPr>
            <w:tcW w:w="4340" w:type="dxa"/>
            <w:tcBorders>
              <w:left w:val="single" w:sz="8" w:space="0" w:color="auto"/>
              <w:right w:val="single" w:sz="8" w:space="0" w:color="auto"/>
            </w:tcBorders>
            <w:shd w:val="clear" w:color="auto" w:fill="D9D9D9"/>
            <w:vAlign w:val="bottom"/>
          </w:tcPr>
          <w:p w:rsidR="00BA7306" w:rsidRDefault="00BA7306">
            <w:pPr>
              <w:spacing w:line="0" w:lineRule="atLeast"/>
              <w:ind w:left="80"/>
              <w:rPr>
                <w:rFonts w:ascii="Century Gothic" w:eastAsia="Century Gothic" w:hAnsi="Century Gothic"/>
              </w:rPr>
            </w:pPr>
            <w:r>
              <w:rPr>
                <w:rFonts w:ascii="Century Gothic" w:eastAsia="Century Gothic" w:hAnsi="Century Gothic"/>
              </w:rPr>
              <w:t>Committente dell’opera</w:t>
            </w:r>
          </w:p>
        </w:tc>
        <w:tc>
          <w:tcPr>
            <w:tcW w:w="4100" w:type="dxa"/>
            <w:tcBorders>
              <w:right w:val="single" w:sz="8" w:space="0" w:color="auto"/>
            </w:tcBorders>
            <w:shd w:val="clear" w:color="auto" w:fill="auto"/>
            <w:vAlign w:val="bottom"/>
          </w:tcPr>
          <w:p w:rsidR="00BA7306" w:rsidRDefault="00BD221F" w:rsidP="00411525">
            <w:pPr>
              <w:spacing w:line="0" w:lineRule="atLeast"/>
              <w:ind w:left="80"/>
              <w:rPr>
                <w:rFonts w:ascii="Century Gothic" w:eastAsia="Century Gothic" w:hAnsi="Century Gothic"/>
                <w:sz w:val="18"/>
              </w:rPr>
            </w:pPr>
            <w:r>
              <w:rPr>
                <w:rFonts w:ascii="Century Gothic" w:eastAsia="Century Gothic" w:hAnsi="Century Gothic"/>
                <w:sz w:val="18"/>
              </w:rPr>
              <w:t xml:space="preserve">Comune Di </w:t>
            </w:r>
            <w:r w:rsidR="00411525">
              <w:rPr>
                <w:rFonts w:ascii="Century Gothic" w:eastAsia="Century Gothic" w:hAnsi="Century Gothic"/>
                <w:sz w:val="18"/>
              </w:rPr>
              <w:t>Tradate</w:t>
            </w:r>
          </w:p>
        </w:tc>
      </w:tr>
      <w:tr w:rsidR="00BA7306" w:rsidTr="0077137C">
        <w:trPr>
          <w:trHeight w:val="61"/>
        </w:trPr>
        <w:tc>
          <w:tcPr>
            <w:tcW w:w="4340" w:type="dxa"/>
            <w:tcBorders>
              <w:left w:val="single" w:sz="8" w:space="0" w:color="auto"/>
              <w:bottom w:val="single" w:sz="8" w:space="0" w:color="auto"/>
              <w:right w:val="single" w:sz="8" w:space="0" w:color="auto"/>
            </w:tcBorders>
            <w:shd w:val="clear" w:color="auto" w:fill="D9D9D9"/>
            <w:vAlign w:val="bottom"/>
          </w:tcPr>
          <w:p w:rsidR="00BA7306" w:rsidRDefault="00BA7306">
            <w:pPr>
              <w:spacing w:line="0" w:lineRule="atLeast"/>
              <w:rPr>
                <w:rFonts w:ascii="Times New Roman" w:eastAsia="Times New Roman" w:hAnsi="Times New Roman"/>
                <w:sz w:val="5"/>
              </w:rPr>
            </w:pPr>
          </w:p>
        </w:tc>
        <w:tc>
          <w:tcPr>
            <w:tcW w:w="410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5"/>
              </w:rPr>
            </w:pPr>
          </w:p>
        </w:tc>
      </w:tr>
      <w:tr w:rsidR="0077137C" w:rsidTr="0077137C">
        <w:trPr>
          <w:trHeight w:val="298"/>
        </w:trPr>
        <w:tc>
          <w:tcPr>
            <w:tcW w:w="4340" w:type="dxa"/>
            <w:tcBorders>
              <w:top w:val="single" w:sz="8" w:space="0" w:color="auto"/>
              <w:left w:val="single" w:sz="8" w:space="0" w:color="auto"/>
              <w:bottom w:val="single" w:sz="4" w:space="0" w:color="auto"/>
              <w:right w:val="single" w:sz="8" w:space="0" w:color="auto"/>
            </w:tcBorders>
            <w:shd w:val="clear" w:color="auto" w:fill="D9D9D9"/>
            <w:vAlign w:val="bottom"/>
          </w:tcPr>
          <w:p w:rsidR="0077137C" w:rsidRDefault="0077137C" w:rsidP="00F46DE5">
            <w:pPr>
              <w:spacing w:line="0" w:lineRule="atLeast"/>
              <w:ind w:left="80"/>
              <w:rPr>
                <w:rFonts w:ascii="Century Gothic" w:eastAsia="Century Gothic" w:hAnsi="Century Gothic"/>
              </w:rPr>
            </w:pPr>
            <w:r>
              <w:rPr>
                <w:rFonts w:ascii="Century Gothic" w:eastAsia="Century Gothic" w:hAnsi="Century Gothic"/>
              </w:rPr>
              <w:t>Datore di Lavoro Committente</w:t>
            </w:r>
          </w:p>
        </w:tc>
        <w:tc>
          <w:tcPr>
            <w:tcW w:w="4100" w:type="dxa"/>
            <w:tcBorders>
              <w:top w:val="single" w:sz="8" w:space="0" w:color="auto"/>
              <w:bottom w:val="single" w:sz="4" w:space="0" w:color="auto"/>
              <w:right w:val="single" w:sz="8" w:space="0" w:color="auto"/>
            </w:tcBorders>
            <w:shd w:val="clear" w:color="auto" w:fill="auto"/>
            <w:vAlign w:val="bottom"/>
          </w:tcPr>
          <w:p w:rsidR="0077137C" w:rsidRDefault="0077137C" w:rsidP="00411525">
            <w:pPr>
              <w:spacing w:line="0" w:lineRule="atLeast"/>
              <w:ind w:left="80"/>
              <w:rPr>
                <w:rFonts w:ascii="Century Gothic" w:eastAsia="Century Gothic" w:hAnsi="Century Gothic"/>
                <w:sz w:val="18"/>
              </w:rPr>
            </w:pPr>
            <w:r>
              <w:rPr>
                <w:rFonts w:ascii="Century Gothic" w:eastAsia="Century Gothic" w:hAnsi="Century Gothic"/>
                <w:sz w:val="18"/>
              </w:rPr>
              <w:t xml:space="preserve">Sindaco Pro-Tempore – </w:t>
            </w:r>
            <w:r w:rsidR="00411525">
              <w:rPr>
                <w:rFonts w:ascii="Century Gothic" w:eastAsia="Century Gothic" w:hAnsi="Century Gothic"/>
                <w:sz w:val="18"/>
              </w:rPr>
              <w:t>Giuseppe Bascialla</w:t>
            </w:r>
          </w:p>
        </w:tc>
      </w:tr>
      <w:tr w:rsidR="00BA7306">
        <w:trPr>
          <w:trHeight w:val="61"/>
        </w:trPr>
        <w:tc>
          <w:tcPr>
            <w:tcW w:w="4340" w:type="dxa"/>
            <w:tcBorders>
              <w:left w:val="single" w:sz="8" w:space="0" w:color="auto"/>
              <w:bottom w:val="single" w:sz="8" w:space="0" w:color="auto"/>
              <w:right w:val="single" w:sz="8" w:space="0" w:color="auto"/>
            </w:tcBorders>
            <w:shd w:val="clear" w:color="auto" w:fill="D9D9D9"/>
            <w:vAlign w:val="bottom"/>
          </w:tcPr>
          <w:p w:rsidR="00BA7306" w:rsidRDefault="00BA7306">
            <w:pPr>
              <w:spacing w:line="0" w:lineRule="atLeast"/>
              <w:rPr>
                <w:rFonts w:ascii="Times New Roman" w:eastAsia="Times New Roman" w:hAnsi="Times New Roman"/>
                <w:sz w:val="5"/>
              </w:rPr>
            </w:pPr>
          </w:p>
        </w:tc>
        <w:tc>
          <w:tcPr>
            <w:tcW w:w="410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5"/>
              </w:rPr>
            </w:pPr>
          </w:p>
        </w:tc>
      </w:tr>
      <w:tr w:rsidR="00BA7306">
        <w:trPr>
          <w:trHeight w:val="298"/>
        </w:trPr>
        <w:tc>
          <w:tcPr>
            <w:tcW w:w="4340" w:type="dxa"/>
            <w:tcBorders>
              <w:left w:val="single" w:sz="8" w:space="0" w:color="auto"/>
              <w:right w:val="single" w:sz="8" w:space="0" w:color="auto"/>
            </w:tcBorders>
            <w:shd w:val="clear" w:color="auto" w:fill="D9D9D9"/>
            <w:vAlign w:val="bottom"/>
          </w:tcPr>
          <w:p w:rsidR="00BA7306" w:rsidRDefault="00BA7306">
            <w:pPr>
              <w:spacing w:line="0" w:lineRule="atLeast"/>
              <w:ind w:left="80"/>
              <w:rPr>
                <w:rFonts w:ascii="Century Gothic" w:eastAsia="Century Gothic" w:hAnsi="Century Gothic"/>
              </w:rPr>
            </w:pPr>
            <w:r>
              <w:rPr>
                <w:rFonts w:ascii="Century Gothic" w:eastAsia="Century Gothic" w:hAnsi="Century Gothic"/>
              </w:rPr>
              <w:t>Durata appalto</w:t>
            </w:r>
          </w:p>
        </w:tc>
        <w:tc>
          <w:tcPr>
            <w:tcW w:w="4100" w:type="dxa"/>
            <w:tcBorders>
              <w:right w:val="single" w:sz="8" w:space="0" w:color="auto"/>
            </w:tcBorders>
            <w:shd w:val="clear" w:color="auto" w:fill="auto"/>
            <w:vAlign w:val="bottom"/>
          </w:tcPr>
          <w:p w:rsidR="00BA7306" w:rsidRPr="002A1DF2" w:rsidRDefault="002A1DF2">
            <w:pPr>
              <w:spacing w:line="0" w:lineRule="atLeast"/>
              <w:ind w:left="80"/>
              <w:rPr>
                <w:rFonts w:ascii="Century Gothic" w:eastAsia="Century Gothic" w:hAnsi="Century Gothic"/>
                <w:sz w:val="18"/>
              </w:rPr>
            </w:pPr>
            <w:r w:rsidRPr="002A1DF2">
              <w:rPr>
                <w:rFonts w:ascii="Century Gothic" w:eastAsia="Century Gothic" w:hAnsi="Century Gothic"/>
                <w:sz w:val="18"/>
              </w:rPr>
              <w:t>1.8.2019 – 31.7.2022</w:t>
            </w:r>
          </w:p>
        </w:tc>
      </w:tr>
      <w:tr w:rsidR="00BA7306">
        <w:trPr>
          <w:trHeight w:val="61"/>
        </w:trPr>
        <w:tc>
          <w:tcPr>
            <w:tcW w:w="4340" w:type="dxa"/>
            <w:tcBorders>
              <w:left w:val="single" w:sz="8" w:space="0" w:color="auto"/>
              <w:bottom w:val="single" w:sz="8" w:space="0" w:color="auto"/>
              <w:right w:val="single" w:sz="8" w:space="0" w:color="auto"/>
            </w:tcBorders>
            <w:shd w:val="clear" w:color="auto" w:fill="D9D9D9"/>
            <w:vAlign w:val="bottom"/>
          </w:tcPr>
          <w:p w:rsidR="00BA7306" w:rsidRDefault="00BA7306">
            <w:pPr>
              <w:spacing w:line="0" w:lineRule="atLeast"/>
              <w:rPr>
                <w:rFonts w:ascii="Times New Roman" w:eastAsia="Times New Roman" w:hAnsi="Times New Roman"/>
                <w:sz w:val="5"/>
              </w:rPr>
            </w:pPr>
          </w:p>
        </w:tc>
        <w:tc>
          <w:tcPr>
            <w:tcW w:w="410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5"/>
              </w:rPr>
            </w:pPr>
          </w:p>
        </w:tc>
      </w:tr>
      <w:tr w:rsidR="00BA7306">
        <w:trPr>
          <w:trHeight w:val="298"/>
        </w:trPr>
        <w:tc>
          <w:tcPr>
            <w:tcW w:w="4340" w:type="dxa"/>
            <w:tcBorders>
              <w:left w:val="single" w:sz="8" w:space="0" w:color="auto"/>
              <w:right w:val="single" w:sz="8" w:space="0" w:color="auto"/>
            </w:tcBorders>
            <w:shd w:val="clear" w:color="auto" w:fill="D9D9D9"/>
            <w:vAlign w:val="bottom"/>
          </w:tcPr>
          <w:p w:rsidR="00BA7306" w:rsidRDefault="00BA7306">
            <w:pPr>
              <w:spacing w:line="0" w:lineRule="atLeast"/>
              <w:ind w:left="80"/>
              <w:rPr>
                <w:rFonts w:ascii="Century Gothic" w:eastAsia="Century Gothic" w:hAnsi="Century Gothic"/>
              </w:rPr>
            </w:pPr>
            <w:r>
              <w:rPr>
                <w:rFonts w:ascii="Century Gothic" w:eastAsia="Century Gothic" w:hAnsi="Century Gothic"/>
              </w:rPr>
              <w:t>Supervisore dell’appalto committente</w:t>
            </w:r>
          </w:p>
        </w:tc>
        <w:tc>
          <w:tcPr>
            <w:tcW w:w="4100" w:type="dxa"/>
            <w:tcBorders>
              <w:right w:val="single" w:sz="8" w:space="0" w:color="auto"/>
            </w:tcBorders>
            <w:shd w:val="clear" w:color="auto" w:fill="auto"/>
            <w:vAlign w:val="bottom"/>
          </w:tcPr>
          <w:p w:rsidR="00BA7306" w:rsidRDefault="00BD221F" w:rsidP="00411525">
            <w:pPr>
              <w:spacing w:line="0" w:lineRule="atLeast"/>
              <w:rPr>
                <w:rFonts w:ascii="Times New Roman" w:eastAsia="Times New Roman" w:hAnsi="Times New Roman"/>
                <w:sz w:val="24"/>
              </w:rPr>
            </w:pPr>
            <w:r>
              <w:rPr>
                <w:rFonts w:ascii="Century Gothic" w:eastAsia="Century Gothic" w:hAnsi="Century Gothic"/>
              </w:rPr>
              <w:t xml:space="preserve"> </w:t>
            </w:r>
            <w:r w:rsidR="00411525">
              <w:rPr>
                <w:rFonts w:ascii="Century Gothic" w:eastAsia="Century Gothic" w:hAnsi="Century Gothic"/>
              </w:rPr>
              <w:t>Dott.ssa Marina Bellegotti</w:t>
            </w:r>
            <w:r>
              <w:rPr>
                <w:rFonts w:ascii="Times New Roman" w:eastAsia="Times New Roman" w:hAnsi="Times New Roman"/>
                <w:sz w:val="24"/>
              </w:rPr>
              <w:t xml:space="preserve"> </w:t>
            </w:r>
          </w:p>
        </w:tc>
      </w:tr>
      <w:tr w:rsidR="00BA7306">
        <w:trPr>
          <w:trHeight w:val="61"/>
        </w:trPr>
        <w:tc>
          <w:tcPr>
            <w:tcW w:w="4340" w:type="dxa"/>
            <w:tcBorders>
              <w:left w:val="single" w:sz="8" w:space="0" w:color="auto"/>
              <w:bottom w:val="single" w:sz="8" w:space="0" w:color="auto"/>
              <w:right w:val="single" w:sz="8" w:space="0" w:color="auto"/>
            </w:tcBorders>
            <w:shd w:val="clear" w:color="auto" w:fill="D9D9D9"/>
            <w:vAlign w:val="bottom"/>
          </w:tcPr>
          <w:p w:rsidR="00BA7306" w:rsidRDefault="00BA7306">
            <w:pPr>
              <w:spacing w:line="0" w:lineRule="atLeast"/>
              <w:rPr>
                <w:rFonts w:ascii="Times New Roman" w:eastAsia="Times New Roman" w:hAnsi="Times New Roman"/>
                <w:sz w:val="5"/>
              </w:rPr>
            </w:pPr>
          </w:p>
        </w:tc>
        <w:tc>
          <w:tcPr>
            <w:tcW w:w="410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5"/>
              </w:rPr>
            </w:pPr>
          </w:p>
        </w:tc>
      </w:tr>
      <w:tr w:rsidR="00BA7306" w:rsidRPr="00403430">
        <w:trPr>
          <w:trHeight w:val="298"/>
        </w:trPr>
        <w:tc>
          <w:tcPr>
            <w:tcW w:w="4340" w:type="dxa"/>
            <w:tcBorders>
              <w:left w:val="single" w:sz="8" w:space="0" w:color="auto"/>
              <w:right w:val="single" w:sz="8" w:space="0" w:color="auto"/>
            </w:tcBorders>
            <w:shd w:val="clear" w:color="auto" w:fill="D9D9D9"/>
            <w:vAlign w:val="bottom"/>
          </w:tcPr>
          <w:p w:rsidR="00BA7306" w:rsidRPr="00444BC7" w:rsidRDefault="00BA7306">
            <w:pPr>
              <w:spacing w:line="0" w:lineRule="atLeast"/>
              <w:ind w:left="80"/>
              <w:rPr>
                <w:rFonts w:ascii="Century Gothic" w:eastAsia="Century Gothic" w:hAnsi="Century Gothic"/>
                <w:sz w:val="18"/>
              </w:rPr>
            </w:pPr>
            <w:r w:rsidRPr="00444BC7">
              <w:rPr>
                <w:rFonts w:ascii="Century Gothic" w:eastAsia="Century Gothic" w:hAnsi="Century Gothic"/>
                <w:sz w:val="18"/>
              </w:rPr>
              <w:t>Telefono/fax/e-mail</w:t>
            </w:r>
          </w:p>
        </w:tc>
        <w:tc>
          <w:tcPr>
            <w:tcW w:w="4100" w:type="dxa"/>
            <w:tcBorders>
              <w:right w:val="single" w:sz="8" w:space="0" w:color="auto"/>
            </w:tcBorders>
            <w:shd w:val="clear" w:color="auto" w:fill="auto"/>
            <w:vAlign w:val="bottom"/>
          </w:tcPr>
          <w:p w:rsidR="00BA7306" w:rsidRPr="00411525" w:rsidRDefault="00444BC7" w:rsidP="00411525">
            <w:pPr>
              <w:spacing w:line="0" w:lineRule="atLeast"/>
              <w:rPr>
                <w:rFonts w:ascii="Century Gothic" w:eastAsia="Century Gothic" w:hAnsi="Century Gothic"/>
                <w:sz w:val="18"/>
                <w:lang w:val="en-US"/>
              </w:rPr>
            </w:pPr>
            <w:r w:rsidRPr="00411525">
              <w:rPr>
                <w:rFonts w:ascii="Century Gothic" w:eastAsia="Century Gothic" w:hAnsi="Century Gothic"/>
                <w:sz w:val="18"/>
                <w:lang w:val="en-US"/>
              </w:rPr>
              <w:t xml:space="preserve">02/96941240 – email </w:t>
            </w:r>
            <w:r w:rsidR="00411525" w:rsidRPr="00411525">
              <w:rPr>
                <w:rFonts w:ascii="Century Gothic" w:eastAsia="Century Gothic" w:hAnsi="Century Gothic"/>
                <w:sz w:val="18"/>
                <w:lang w:val="en-US"/>
              </w:rPr>
              <w:t>segretaio</w:t>
            </w:r>
            <w:r w:rsidRPr="00411525">
              <w:rPr>
                <w:rFonts w:ascii="Century Gothic" w:eastAsia="Century Gothic" w:hAnsi="Century Gothic"/>
                <w:sz w:val="18"/>
                <w:lang w:val="en-US"/>
              </w:rPr>
              <w:t>@comune.</w:t>
            </w:r>
            <w:r w:rsidR="00411525" w:rsidRPr="00411525">
              <w:rPr>
                <w:rFonts w:ascii="Century Gothic" w:eastAsia="Century Gothic" w:hAnsi="Century Gothic"/>
                <w:sz w:val="18"/>
                <w:lang w:val="en-US"/>
              </w:rPr>
              <w:t>tradate</w:t>
            </w:r>
            <w:r w:rsidRPr="00411525">
              <w:rPr>
                <w:rFonts w:ascii="Century Gothic" w:eastAsia="Century Gothic" w:hAnsi="Century Gothic"/>
                <w:sz w:val="18"/>
                <w:lang w:val="en-US"/>
              </w:rPr>
              <w:t>.</w:t>
            </w:r>
            <w:r w:rsidR="00411525" w:rsidRPr="00411525">
              <w:rPr>
                <w:rFonts w:ascii="Century Gothic" w:eastAsia="Century Gothic" w:hAnsi="Century Gothic"/>
                <w:sz w:val="18"/>
                <w:lang w:val="en-US"/>
              </w:rPr>
              <w:t>va</w:t>
            </w:r>
            <w:r w:rsidRPr="00411525">
              <w:rPr>
                <w:rFonts w:ascii="Century Gothic" w:eastAsia="Century Gothic" w:hAnsi="Century Gothic"/>
                <w:sz w:val="18"/>
                <w:lang w:val="en-US"/>
              </w:rPr>
              <w:t>.it</w:t>
            </w:r>
          </w:p>
        </w:tc>
      </w:tr>
      <w:tr w:rsidR="00BA7306" w:rsidRPr="00403430">
        <w:trPr>
          <w:trHeight w:val="61"/>
        </w:trPr>
        <w:tc>
          <w:tcPr>
            <w:tcW w:w="4340" w:type="dxa"/>
            <w:tcBorders>
              <w:left w:val="single" w:sz="8" w:space="0" w:color="auto"/>
              <w:bottom w:val="single" w:sz="8" w:space="0" w:color="auto"/>
              <w:right w:val="single" w:sz="8" w:space="0" w:color="auto"/>
            </w:tcBorders>
            <w:shd w:val="clear" w:color="auto" w:fill="D9D9D9"/>
            <w:vAlign w:val="bottom"/>
          </w:tcPr>
          <w:p w:rsidR="00BA7306" w:rsidRPr="00411525" w:rsidRDefault="00BA7306">
            <w:pPr>
              <w:spacing w:line="0" w:lineRule="atLeast"/>
              <w:rPr>
                <w:rFonts w:ascii="Times New Roman" w:eastAsia="Times New Roman" w:hAnsi="Times New Roman"/>
                <w:sz w:val="5"/>
                <w:lang w:val="en-US"/>
              </w:rPr>
            </w:pPr>
          </w:p>
        </w:tc>
        <w:tc>
          <w:tcPr>
            <w:tcW w:w="4100" w:type="dxa"/>
            <w:tcBorders>
              <w:bottom w:val="single" w:sz="8" w:space="0" w:color="auto"/>
              <w:right w:val="single" w:sz="8" w:space="0" w:color="auto"/>
            </w:tcBorders>
            <w:shd w:val="clear" w:color="auto" w:fill="auto"/>
            <w:vAlign w:val="bottom"/>
          </w:tcPr>
          <w:p w:rsidR="00BA7306" w:rsidRPr="00411525" w:rsidRDefault="00BA7306">
            <w:pPr>
              <w:spacing w:line="0" w:lineRule="atLeast"/>
              <w:rPr>
                <w:rFonts w:ascii="Times New Roman" w:eastAsia="Times New Roman" w:hAnsi="Times New Roman"/>
                <w:sz w:val="5"/>
                <w:lang w:val="en-US"/>
              </w:rPr>
            </w:pPr>
          </w:p>
        </w:tc>
      </w:tr>
    </w:tbl>
    <w:p w:rsidR="00BA7306" w:rsidRPr="00411525" w:rsidRDefault="00BA7306">
      <w:pPr>
        <w:spacing w:line="119" w:lineRule="exact"/>
        <w:rPr>
          <w:rFonts w:ascii="Times New Roman" w:eastAsia="Times New Roman" w:hAnsi="Times New Roman"/>
          <w:lang w:val="en-US"/>
        </w:rPr>
      </w:pPr>
    </w:p>
    <w:p w:rsidR="000E478B" w:rsidRPr="00411525" w:rsidRDefault="000E478B">
      <w:pPr>
        <w:tabs>
          <w:tab w:val="left" w:pos="1420"/>
        </w:tabs>
        <w:spacing w:line="0" w:lineRule="atLeast"/>
        <w:ind w:left="720"/>
        <w:rPr>
          <w:rFonts w:ascii="Century Gothic" w:eastAsia="Century Gothic" w:hAnsi="Century Gothic"/>
          <w:i/>
          <w:lang w:val="en-US"/>
        </w:rPr>
      </w:pPr>
    </w:p>
    <w:p w:rsidR="000E478B" w:rsidRPr="00411525" w:rsidRDefault="000E478B">
      <w:pPr>
        <w:tabs>
          <w:tab w:val="left" w:pos="1420"/>
        </w:tabs>
        <w:spacing w:line="0" w:lineRule="atLeast"/>
        <w:ind w:left="720"/>
        <w:rPr>
          <w:rFonts w:ascii="Century Gothic" w:eastAsia="Century Gothic" w:hAnsi="Century Gothic"/>
          <w:i/>
          <w:lang w:val="en-US"/>
        </w:rPr>
      </w:pPr>
    </w:p>
    <w:p w:rsidR="00BA7306" w:rsidRDefault="000E478B">
      <w:pPr>
        <w:tabs>
          <w:tab w:val="left" w:pos="1420"/>
        </w:tabs>
        <w:spacing w:line="0" w:lineRule="atLeast"/>
        <w:ind w:left="720"/>
        <w:rPr>
          <w:rFonts w:ascii="Century Gothic" w:eastAsia="Century Gothic" w:hAnsi="Century Gothic"/>
          <w:i/>
        </w:rPr>
      </w:pPr>
      <w:r>
        <w:rPr>
          <w:rFonts w:ascii="Century Gothic" w:eastAsia="Century Gothic" w:hAnsi="Century Gothic"/>
          <w:i/>
        </w:rPr>
        <w:t>1.</w:t>
      </w:r>
      <w:r w:rsidR="00BA7306">
        <w:rPr>
          <w:rFonts w:ascii="Century Gothic" w:eastAsia="Century Gothic" w:hAnsi="Century Gothic"/>
          <w:i/>
        </w:rPr>
        <w:t>.2.2</w:t>
      </w:r>
      <w:r w:rsidR="00BA7306">
        <w:rPr>
          <w:rFonts w:ascii="Century Gothic" w:eastAsia="Century Gothic" w:hAnsi="Century Gothic"/>
          <w:i/>
        </w:rPr>
        <w:tab/>
        <w:t>Anagrafica e dati generali dell’Appaltatore</w:t>
      </w:r>
    </w:p>
    <w:p w:rsidR="00BA7306" w:rsidRDefault="00F34379">
      <w:pPr>
        <w:spacing w:line="20" w:lineRule="exact"/>
        <w:rPr>
          <w:rFonts w:ascii="Times New Roman" w:eastAsia="Times New Roman" w:hAnsi="Times New Roman"/>
        </w:rPr>
      </w:pPr>
      <w:r>
        <w:rPr>
          <w:rFonts w:ascii="Century Gothic" w:eastAsia="Century Gothic" w:hAnsi="Century Gothic"/>
          <w:i/>
          <w:noProof/>
        </w:rPr>
        <w:pict>
          <v:rect id="Rectangle 28" o:spid="_x0000_s1050" style="position:absolute;margin-left:41.75pt;margin-top:6.75pt;width:206.65pt;height:18.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" fillcolor="#d9d9d9" strokecolor="white"/>
        </w:pict>
      </w:r>
      <w:r>
        <w:rPr>
          <w:rFonts w:ascii="Century Gothic" w:eastAsia="Century Gothic" w:hAnsi="Century Gothic"/>
          <w:i/>
          <w:noProof/>
        </w:rPr>
        <w:pict>
          <v:line id="Line 29" o:spid="_x0000_s1049" style="position:absolute;z-index:-251665920;visibility:visible" from="41pt,6.35pt" to="462.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a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" strokeweight=".72pt"/>
        </w:pict>
      </w:r>
      <w:r>
        <w:rPr>
          <w:rFonts w:ascii="Century Gothic" w:eastAsia="Century Gothic" w:hAnsi="Century Gothic"/>
          <w:i/>
          <w:noProof/>
        </w:rPr>
        <w:pict>
          <v:rect id="Rectangle 30" o:spid="_x0000_s1048" style="position:absolute;margin-left:41.75pt;margin-top:25.7pt;width:206.65pt;height:18.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" fillcolor="#d9d9d9" strokecolor="white"/>
        </w:pict>
      </w:r>
      <w:r>
        <w:rPr>
          <w:rFonts w:ascii="Century Gothic" w:eastAsia="Century Gothic" w:hAnsi="Century Gothic"/>
          <w:i/>
          <w:noProof/>
        </w:rPr>
        <w:pict>
          <v:line id="Line 31" o:spid="_x0000_s1047" style="position:absolute;z-index:-251663872;visibility:visible" from="41pt,25.35pt" to="462.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Vg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" strokeweight=".72pt"/>
        </w:pict>
      </w:r>
      <w:r>
        <w:rPr>
          <w:rFonts w:ascii="Century Gothic" w:eastAsia="Century Gothic" w:hAnsi="Century Gothic"/>
          <w:i/>
          <w:noProof/>
        </w:rPr>
        <w:pict>
          <v:rect id="Rectangle 32" o:spid="_x0000_s1046" style="position:absolute;margin-left:41.75pt;margin-top:44.7pt;width:206.65pt;height:18.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" fillcolor="#d9d9d9" strokecolor="white"/>
        </w:pict>
      </w:r>
      <w:r>
        <w:rPr>
          <w:rFonts w:ascii="Century Gothic" w:eastAsia="Century Gothic" w:hAnsi="Century Gothic"/>
          <w:i/>
          <w:noProof/>
        </w:rPr>
        <w:pict>
          <v:line id="Line 33" o:spid="_x0000_s1045" style="position:absolute;z-index:-251661824;visibility:visible" from="41pt,44.3pt" to="462.9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v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" strokeweight=".72pt"/>
        </w:pict>
      </w:r>
      <w:r>
        <w:rPr>
          <w:rFonts w:ascii="Century Gothic" w:eastAsia="Century Gothic" w:hAnsi="Century Gothic"/>
          <w:i/>
          <w:noProof/>
        </w:rPr>
        <w:pict>
          <v:rect id="Rectangle 34" o:spid="_x0000_s1044" style="position:absolute;margin-left:41.75pt;margin-top:63.65pt;width:206.65pt;height:18.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" fillcolor="#d9d9d9" strokecolor="white"/>
        </w:pict>
      </w:r>
      <w:r>
        <w:rPr>
          <w:rFonts w:ascii="Century Gothic" w:eastAsia="Century Gothic" w:hAnsi="Century Gothic"/>
          <w:i/>
          <w:noProof/>
        </w:rPr>
        <w:pict>
          <v:line id="Line 35" o:spid="_x0000_s1043" style="position:absolute;z-index:-251659776;visibility:visible" from="41pt,63.25pt" to="462.9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LN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" strokeweight=".72pt"/>
        </w:pict>
      </w:r>
      <w:r>
        <w:rPr>
          <w:rFonts w:ascii="Century Gothic" w:eastAsia="Century Gothic" w:hAnsi="Century Gothic"/>
          <w:i/>
          <w:noProof/>
        </w:rPr>
        <w:pict>
          <v:rect id="Rectangle 36" o:spid="_x0000_s1042" style="position:absolute;margin-left:41.75pt;margin-top:82.6pt;width:206.65pt;height:18.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" fillcolor="#d9d9d9" strokecolor="white"/>
        </w:pict>
      </w:r>
      <w:r>
        <w:rPr>
          <w:rFonts w:ascii="Century Gothic" w:eastAsia="Century Gothic" w:hAnsi="Century Gothic"/>
          <w:i/>
          <w:noProof/>
        </w:rPr>
        <w:pict>
          <v:line id="Line 37" o:spid="_x0000_s1041" style="position:absolute;z-index:-251657728;visibility:visible" from="41pt,82.2pt" to="462.9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K5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" strokeweight=".72pt"/>
        </w:pict>
      </w:r>
      <w:r>
        <w:rPr>
          <w:rFonts w:ascii="Century Gothic" w:eastAsia="Century Gothic" w:hAnsi="Century Gothic"/>
          <w:i/>
          <w:noProof/>
        </w:rPr>
        <w:pict>
          <v:rect id="Rectangle 38" o:spid="_x0000_s1040" style="position:absolute;margin-left:41.75pt;margin-top:101.55pt;width:206.65pt;height:18.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" fillcolor="#d9d9d9" strokecolor="white"/>
        </w:pict>
      </w:r>
      <w:r>
        <w:rPr>
          <w:rFonts w:ascii="Century Gothic" w:eastAsia="Century Gothic" w:hAnsi="Century Gothic"/>
          <w:i/>
          <w:noProof/>
        </w:rPr>
        <w:pict>
          <v:line id="Line 39" o:spid="_x0000_s1039" style="position:absolute;z-index:-251655680;visibility:visible" from="41pt,101.15pt" to="462.95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ur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" strokeweight=".72pt"/>
        </w:pict>
      </w:r>
      <w:r>
        <w:rPr>
          <w:rFonts w:ascii="Century Gothic" w:eastAsia="Century Gothic" w:hAnsi="Century Gothic"/>
          <w:i/>
          <w:noProof/>
        </w:rPr>
        <w:pict>
          <v:rect id="Rectangle 40" o:spid="_x0000_s1038" style="position:absolute;margin-left:41.75pt;margin-top:120.5pt;width:206.65pt;height:18.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" fillcolor="#d9d9d9" strokecolor="white"/>
        </w:pict>
      </w:r>
      <w:r>
        <w:rPr>
          <w:rFonts w:ascii="Century Gothic" w:eastAsia="Century Gothic" w:hAnsi="Century Gothic"/>
          <w:i/>
          <w:noProof/>
        </w:rPr>
        <w:pict>
          <v:line id="Line 41" o:spid="_x0000_s1037" style="position:absolute;z-index:-251653632;visibility:visible" from="41pt,120.15pt" to="462.95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G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" strokeweight=".72pt"/>
        </w:pict>
      </w:r>
      <w:r>
        <w:rPr>
          <w:rFonts w:ascii="Century Gothic" w:eastAsia="Century Gothic" w:hAnsi="Century Gothic"/>
          <w:i/>
          <w:noProof/>
        </w:rPr>
        <w:pict>
          <v:rect id="Rectangle 42" o:spid="_x0000_s1036" style="position:absolute;margin-left:41.75pt;margin-top:139.5pt;width:206.65pt;height:18.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" fillcolor="#d9d9d9" strokecolor="white"/>
        </w:pict>
      </w:r>
      <w:r>
        <w:rPr>
          <w:rFonts w:ascii="Century Gothic" w:eastAsia="Century Gothic" w:hAnsi="Century Gothic"/>
          <w:i/>
          <w:noProof/>
        </w:rPr>
        <w:pict>
          <v:line id="Line 43" o:spid="_x0000_s1035" style="position:absolute;z-index:-251651584;visibility:visible" from="41pt,139.1pt" to="462.95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YP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" strokeweight=".72pt"/>
        </w:pict>
      </w:r>
      <w:r>
        <w:rPr>
          <w:rFonts w:ascii="Century Gothic" w:eastAsia="Century Gothic" w:hAnsi="Century Gothic"/>
          <w:i/>
          <w:noProof/>
        </w:rPr>
        <w:pict>
          <v:line id="Line 44" o:spid="_x0000_s1034" style="position:absolute;z-index:-251650560;visibility:visible" from="41.4pt,6pt" to="41.4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1gEQIAACkEAAAOAAAAZHJzL2Uyb0RvYy54bWysU8GO2jAQvVfqP1i+QxI2Sy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" strokeweight=".72pt"/>
        </w:pict>
      </w:r>
      <w:r>
        <w:rPr>
          <w:rFonts w:ascii="Century Gothic" w:eastAsia="Century Gothic" w:hAnsi="Century Gothic"/>
          <w:i/>
          <w:noProof/>
        </w:rPr>
        <w:pict>
          <v:line id="Line 45" o:spid="_x0000_s1033" style="position:absolute;z-index:-251649536;visibility:visible" from="248.6pt,6pt" to="248.6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ol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" strokeweight=".72pt"/>
        </w:pict>
      </w:r>
      <w:r>
        <w:rPr>
          <w:rFonts w:ascii="Century Gothic" w:eastAsia="Century Gothic" w:hAnsi="Century Gothic"/>
          <w:i/>
          <w:noProof/>
        </w:rPr>
        <w:pict>
          <v:line id="Line 46" o:spid="_x0000_s1032" style="position:absolute;z-index:-251648512;visibility:visible" from="462.6pt,6pt" to="462.6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A8Ew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" strokeweight=".72pt"/>
        </w:pict>
      </w:r>
    </w:p>
    <w:p w:rsidR="00BA7306" w:rsidRDefault="00BA7306">
      <w:pPr>
        <w:spacing w:line="17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Denominazione Azienda</w:t>
      </w:r>
      <w:r w:rsidR="00BD221F">
        <w:rPr>
          <w:rFonts w:ascii="Century Gothic" w:eastAsia="Century Gothic" w:hAnsi="Century Gothic"/>
        </w:rPr>
        <w:tab/>
      </w:r>
      <w:r w:rsidR="00BD221F">
        <w:rPr>
          <w:rFonts w:ascii="Century Gothic" w:eastAsia="Century Gothic" w:hAnsi="Century Gothic"/>
        </w:rPr>
        <w:tab/>
      </w:r>
      <w:r w:rsidR="00BD221F">
        <w:rPr>
          <w:rFonts w:ascii="Century Gothic" w:eastAsia="Century Gothic" w:hAnsi="Century Gothic"/>
        </w:rPr>
        <w:tab/>
      </w:r>
    </w:p>
    <w:p w:rsidR="00BA7306" w:rsidRDefault="00BA7306">
      <w:pPr>
        <w:spacing w:line="13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Indirizzo sede legale</w:t>
      </w:r>
    </w:p>
    <w:p w:rsidR="00BA7306" w:rsidRDefault="00BA7306">
      <w:pPr>
        <w:spacing w:line="13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Tel/fax</w:t>
      </w:r>
    </w:p>
    <w:p w:rsidR="00BA7306" w:rsidRDefault="00BA7306">
      <w:pPr>
        <w:spacing w:line="13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Datore di Lavoro (appaltatore)</w:t>
      </w:r>
    </w:p>
    <w:p w:rsidR="00BA7306" w:rsidRDefault="00BA7306">
      <w:pPr>
        <w:spacing w:line="13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Data presunta inizio lavori</w:t>
      </w:r>
    </w:p>
    <w:p w:rsidR="00BA7306" w:rsidRDefault="00BA7306">
      <w:pPr>
        <w:spacing w:line="13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Orario ordinario di lavoro per le attività</w:t>
      </w:r>
    </w:p>
    <w:p w:rsidR="00BA7306" w:rsidRDefault="00BA7306">
      <w:pPr>
        <w:spacing w:line="13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Referente dell’impresa appaltatrice</w:t>
      </w:r>
    </w:p>
    <w:p w:rsidR="00BA7306" w:rsidRDefault="00BA7306">
      <w:pPr>
        <w:spacing w:line="134"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rPr>
      </w:pPr>
      <w:r>
        <w:rPr>
          <w:rFonts w:ascii="Century Gothic" w:eastAsia="Century Gothic" w:hAnsi="Century Gothic"/>
        </w:rPr>
        <w:t>Recapiti telefonici referenti</w:t>
      </w:r>
    </w:p>
    <w:p w:rsidR="00BA7306" w:rsidRDefault="00F34379">
      <w:pPr>
        <w:spacing w:line="20" w:lineRule="exact"/>
        <w:rPr>
          <w:rFonts w:ascii="Times New Roman" w:eastAsia="Times New Roman" w:hAnsi="Times New Roman"/>
        </w:rPr>
      </w:pPr>
      <w:r>
        <w:rPr>
          <w:rFonts w:ascii="Century Gothic" w:eastAsia="Century Gothic" w:hAnsi="Century Gothic"/>
          <w:noProof/>
        </w:rPr>
        <w:pict>
          <v:line id="Line 47" o:spid="_x0000_s1031" style="position:absolute;z-index:-251647488;visibility:visible" from="41pt,3.35pt" to="462.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9g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" strokeweight=".72pt"/>
        </w:pict>
      </w: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 w:lineRule="exact"/>
        <w:rPr>
          <w:rFonts w:ascii="Times New Roman" w:eastAsia="Times New Roman" w:hAnsi="Times New Roman"/>
        </w:rPr>
      </w:pPr>
    </w:p>
    <w:p w:rsidR="00BA7306" w:rsidRDefault="00BA7306">
      <w:pPr>
        <w:spacing w:line="20" w:lineRule="exact"/>
        <w:rPr>
          <w:rFonts w:ascii="Times New Roman" w:eastAsia="Times New Roman" w:hAnsi="Times New Roman"/>
        </w:rPr>
        <w:sectPr w:rsidR="00BA7306">
          <w:pgSz w:w="11900" w:h="16840"/>
          <w:pgMar w:top="1440" w:right="280" w:bottom="0" w:left="840" w:header="0" w:footer="0" w:gutter="0"/>
          <w:cols w:space="0" w:equalWidth="0">
            <w:col w:w="10780"/>
          </w:cols>
          <w:docGrid w:linePitch="360"/>
        </w:sectPr>
      </w:pPr>
    </w:p>
    <w:p w:rsidR="00BA7306" w:rsidRDefault="00BA7306">
      <w:pPr>
        <w:spacing w:line="200" w:lineRule="exact"/>
        <w:rPr>
          <w:rFonts w:ascii="Times New Roman" w:eastAsia="Times New Roman" w:hAnsi="Times New Roman"/>
        </w:rPr>
      </w:pPr>
      <w:bookmarkStart w:id="3" w:name="page9"/>
      <w:bookmarkEnd w:id="3"/>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18" w:lineRule="exact"/>
        <w:rPr>
          <w:rFonts w:ascii="Times New Roman" w:eastAsia="Times New Roman" w:hAnsi="Times New Roman"/>
        </w:rPr>
      </w:pPr>
    </w:p>
    <w:p w:rsidR="00BA7306" w:rsidRDefault="00BA7306">
      <w:pPr>
        <w:tabs>
          <w:tab w:val="left" w:pos="1280"/>
        </w:tabs>
        <w:spacing w:line="0" w:lineRule="atLeast"/>
        <w:ind w:left="720"/>
        <w:rPr>
          <w:rFonts w:ascii="Century Gothic" w:eastAsia="Century Gothic" w:hAnsi="Century Gothic"/>
          <w:b/>
          <w:sz w:val="19"/>
        </w:rPr>
      </w:pPr>
      <w:r>
        <w:rPr>
          <w:rFonts w:ascii="Century Gothic" w:eastAsia="Century Gothic" w:hAnsi="Century Gothic"/>
          <w:b/>
        </w:rPr>
        <w:t>1.3</w:t>
      </w:r>
      <w:r>
        <w:rPr>
          <w:rFonts w:ascii="Times New Roman" w:eastAsia="Times New Roman" w:hAnsi="Times New Roman"/>
        </w:rPr>
        <w:tab/>
      </w:r>
      <w:r>
        <w:rPr>
          <w:rFonts w:ascii="Century Gothic" w:eastAsia="Century Gothic" w:hAnsi="Century Gothic"/>
          <w:b/>
          <w:sz w:val="19"/>
        </w:rPr>
        <w:t>Descrizione delle attività oggetto dell’appalto</w:t>
      </w:r>
    </w:p>
    <w:p w:rsidR="00BA7306" w:rsidRDefault="00BA7306">
      <w:pPr>
        <w:spacing w:line="273" w:lineRule="exact"/>
        <w:rPr>
          <w:rFonts w:ascii="Times New Roman" w:eastAsia="Times New Roman" w:hAnsi="Times New Roman"/>
        </w:rPr>
      </w:pPr>
    </w:p>
    <w:p w:rsidR="00BA7306" w:rsidRDefault="00BA7306" w:rsidP="005F11AA">
      <w:pPr>
        <w:spacing w:line="229" w:lineRule="auto"/>
        <w:ind w:left="720" w:right="1420"/>
        <w:jc w:val="both"/>
        <w:rPr>
          <w:rFonts w:ascii="Century Gothic" w:eastAsia="Century Gothic" w:hAnsi="Century Gothic"/>
        </w:rPr>
      </w:pPr>
      <w:r>
        <w:rPr>
          <w:rFonts w:ascii="Century Gothic" w:eastAsia="Century Gothic" w:hAnsi="Century Gothic"/>
        </w:rPr>
        <w:t>L’appalto ha per oggetto tutte le attività necessarie per il servizio di connettività Internet</w:t>
      </w:r>
      <w:r w:rsidR="005C0F92">
        <w:rPr>
          <w:rFonts w:ascii="Century Gothic" w:eastAsia="Century Gothic" w:hAnsi="Century Gothic"/>
        </w:rPr>
        <w:t>.</w:t>
      </w:r>
      <w:r>
        <w:rPr>
          <w:rFonts w:ascii="Century Gothic" w:eastAsia="Century Gothic" w:hAnsi="Century Gothic"/>
        </w:rPr>
        <w:t xml:space="preserve"> </w:t>
      </w:r>
    </w:p>
    <w:p w:rsidR="00BA7306" w:rsidRPr="005C0F92" w:rsidRDefault="00BA7306" w:rsidP="005F11AA">
      <w:pPr>
        <w:spacing w:line="120" w:lineRule="exact"/>
        <w:jc w:val="both"/>
        <w:rPr>
          <w:rFonts w:ascii="Century Gothic" w:eastAsia="Century Gothic" w:hAnsi="Century Gothic"/>
        </w:rPr>
      </w:pPr>
    </w:p>
    <w:p w:rsidR="00BA7306" w:rsidRDefault="00BA7306" w:rsidP="005F11AA">
      <w:pPr>
        <w:spacing w:line="0" w:lineRule="atLeast"/>
        <w:ind w:left="720"/>
        <w:jc w:val="both"/>
        <w:rPr>
          <w:rFonts w:ascii="Century Gothic" w:eastAsia="Century Gothic" w:hAnsi="Century Gothic"/>
        </w:rPr>
      </w:pPr>
      <w:r>
        <w:rPr>
          <w:rFonts w:ascii="Century Gothic" w:eastAsia="Century Gothic" w:hAnsi="Century Gothic"/>
        </w:rPr>
        <w:t>In particolare i servizi previsti sono i seguenti:</w:t>
      </w:r>
    </w:p>
    <w:p w:rsidR="00BA7306" w:rsidRPr="005C0F92" w:rsidRDefault="00BA7306" w:rsidP="005F11AA">
      <w:pPr>
        <w:spacing w:line="60" w:lineRule="exact"/>
        <w:jc w:val="both"/>
        <w:rPr>
          <w:rFonts w:ascii="Century Gothic" w:eastAsia="Century Gothic" w:hAnsi="Century Gothic"/>
        </w:rPr>
      </w:pPr>
    </w:p>
    <w:p w:rsidR="000E478B" w:rsidRDefault="000E478B" w:rsidP="005C0F92">
      <w:pPr>
        <w:pStyle w:val="Default"/>
        <w:numPr>
          <w:ilvl w:val="0"/>
          <w:numId w:val="45"/>
        </w:numPr>
        <w:jc w:val="both"/>
        <w:rPr>
          <w:rFonts w:ascii="Century Gothic" w:eastAsia="Century Gothic" w:hAnsi="Century Gothic" w:cs="Arial"/>
          <w:color w:val="auto"/>
          <w:sz w:val="20"/>
          <w:szCs w:val="20"/>
        </w:rPr>
      </w:pPr>
      <w:r w:rsidRPr="000E478B">
        <w:rPr>
          <w:rFonts w:ascii="Century Gothic" w:eastAsia="Century Gothic" w:hAnsi="Century Gothic" w:cs="Arial"/>
          <w:color w:val="auto"/>
          <w:sz w:val="20"/>
          <w:szCs w:val="20"/>
        </w:rPr>
        <w:t xml:space="preserve">Progettazione della rete Locale </w:t>
      </w:r>
    </w:p>
    <w:p w:rsidR="005C0F92" w:rsidRPr="000E478B" w:rsidRDefault="005C0F92" w:rsidP="005C0F92">
      <w:pPr>
        <w:pStyle w:val="Default"/>
        <w:jc w:val="both"/>
        <w:rPr>
          <w:rFonts w:ascii="Century Gothic" w:eastAsia="Century Gothic" w:hAnsi="Century Gothic" w:cs="Arial"/>
          <w:color w:val="auto"/>
          <w:sz w:val="20"/>
          <w:szCs w:val="20"/>
        </w:rPr>
      </w:pPr>
    </w:p>
    <w:p w:rsidR="000E478B" w:rsidRPr="000E478B" w:rsidRDefault="000E478B" w:rsidP="005C0F92">
      <w:pPr>
        <w:pStyle w:val="Default"/>
        <w:numPr>
          <w:ilvl w:val="0"/>
          <w:numId w:val="45"/>
        </w:numPr>
        <w:jc w:val="both"/>
        <w:rPr>
          <w:rFonts w:ascii="Century Gothic" w:eastAsia="Century Gothic" w:hAnsi="Century Gothic" w:cs="Arial"/>
          <w:color w:val="auto"/>
          <w:sz w:val="20"/>
          <w:szCs w:val="20"/>
        </w:rPr>
      </w:pPr>
      <w:r w:rsidRPr="000E478B">
        <w:rPr>
          <w:rFonts w:ascii="Century Gothic" w:eastAsia="Century Gothic" w:hAnsi="Century Gothic" w:cs="Arial"/>
          <w:color w:val="auto"/>
          <w:sz w:val="20"/>
          <w:szCs w:val="20"/>
        </w:rPr>
        <w:t xml:space="preserve">Realizzazione del cablaggio strutturato (apparati passivi): </w:t>
      </w:r>
    </w:p>
    <w:p w:rsidR="000E478B" w:rsidRPr="000E478B" w:rsidRDefault="000E478B" w:rsidP="005F11AA">
      <w:pPr>
        <w:pStyle w:val="Default"/>
        <w:numPr>
          <w:ilvl w:val="0"/>
          <w:numId w:val="43"/>
        </w:numPr>
        <w:spacing w:after="27"/>
        <w:jc w:val="both"/>
        <w:rPr>
          <w:rFonts w:ascii="Century Gothic" w:eastAsia="Century Gothic" w:hAnsi="Century Gothic" w:cs="Arial"/>
          <w:color w:val="auto"/>
          <w:sz w:val="20"/>
          <w:szCs w:val="20"/>
        </w:rPr>
      </w:pPr>
      <w:r w:rsidRPr="000E478B">
        <w:rPr>
          <w:rFonts w:ascii="Century Gothic" w:eastAsia="Century Gothic" w:hAnsi="Century Gothic" w:cs="Arial"/>
          <w:color w:val="auto"/>
          <w:sz w:val="20"/>
          <w:szCs w:val="20"/>
        </w:rPr>
        <w:t xml:space="preserve">fornitura di materiali ed attrezzaggi per la realizzazione del cablaggio strutturato </w:t>
      </w:r>
    </w:p>
    <w:p w:rsidR="000E478B" w:rsidRPr="000E478B" w:rsidRDefault="000E478B" w:rsidP="005F11AA">
      <w:pPr>
        <w:pStyle w:val="Default"/>
        <w:numPr>
          <w:ilvl w:val="0"/>
          <w:numId w:val="43"/>
        </w:numPr>
        <w:spacing w:after="27"/>
        <w:jc w:val="both"/>
        <w:rPr>
          <w:rFonts w:ascii="Century Gothic" w:eastAsia="Century Gothic" w:hAnsi="Century Gothic" w:cs="Arial"/>
          <w:color w:val="auto"/>
          <w:sz w:val="20"/>
          <w:szCs w:val="20"/>
        </w:rPr>
      </w:pPr>
      <w:r w:rsidRPr="000E478B">
        <w:rPr>
          <w:rFonts w:ascii="Century Gothic" w:eastAsia="Century Gothic" w:hAnsi="Century Gothic" w:cs="Arial"/>
          <w:color w:val="auto"/>
          <w:sz w:val="20"/>
          <w:szCs w:val="20"/>
        </w:rPr>
        <w:t xml:space="preserve">lavori di posa in opera della fornitura; </w:t>
      </w:r>
    </w:p>
    <w:p w:rsidR="000E478B" w:rsidRPr="000E478B" w:rsidRDefault="000E478B" w:rsidP="005F11AA">
      <w:pPr>
        <w:pStyle w:val="Default"/>
        <w:numPr>
          <w:ilvl w:val="0"/>
          <w:numId w:val="43"/>
        </w:numPr>
        <w:spacing w:after="27"/>
        <w:jc w:val="both"/>
        <w:rPr>
          <w:rFonts w:ascii="Century Gothic" w:eastAsia="Century Gothic" w:hAnsi="Century Gothic" w:cs="Arial"/>
          <w:color w:val="auto"/>
          <w:sz w:val="20"/>
          <w:szCs w:val="20"/>
        </w:rPr>
      </w:pPr>
      <w:r w:rsidRPr="000E478B">
        <w:rPr>
          <w:rFonts w:ascii="Century Gothic" w:eastAsia="Century Gothic" w:hAnsi="Century Gothic" w:cs="Arial"/>
          <w:color w:val="auto"/>
          <w:sz w:val="20"/>
          <w:szCs w:val="20"/>
        </w:rPr>
        <w:t xml:space="preserve">realizzazione di opere civili accessorie alla fornitura; </w:t>
      </w:r>
    </w:p>
    <w:p w:rsidR="000E478B" w:rsidRPr="000E478B" w:rsidRDefault="000E478B" w:rsidP="005F11AA">
      <w:pPr>
        <w:pStyle w:val="Default"/>
        <w:numPr>
          <w:ilvl w:val="0"/>
          <w:numId w:val="43"/>
        </w:numPr>
        <w:jc w:val="both"/>
        <w:rPr>
          <w:rFonts w:ascii="Century Gothic" w:eastAsia="Century Gothic" w:hAnsi="Century Gothic" w:cs="Arial"/>
          <w:color w:val="auto"/>
          <w:sz w:val="20"/>
          <w:szCs w:val="20"/>
        </w:rPr>
      </w:pPr>
      <w:r w:rsidRPr="000E478B">
        <w:rPr>
          <w:rFonts w:ascii="Century Gothic" w:eastAsia="Century Gothic" w:hAnsi="Century Gothic" w:cs="Arial"/>
          <w:color w:val="auto"/>
          <w:sz w:val="20"/>
          <w:szCs w:val="20"/>
        </w:rPr>
        <w:t xml:space="preserve">certificazione del sistema di cablaggio strutturato; </w:t>
      </w:r>
    </w:p>
    <w:p w:rsidR="000E478B" w:rsidRPr="000E478B" w:rsidRDefault="000E478B" w:rsidP="005F11AA">
      <w:pPr>
        <w:pStyle w:val="Default"/>
        <w:ind w:left="720"/>
        <w:jc w:val="both"/>
        <w:rPr>
          <w:rFonts w:ascii="Century Gothic" w:eastAsia="Century Gothic" w:hAnsi="Century Gothic" w:cs="Arial"/>
          <w:color w:val="auto"/>
          <w:sz w:val="20"/>
          <w:szCs w:val="20"/>
        </w:rPr>
      </w:pPr>
    </w:p>
    <w:p w:rsidR="000E478B" w:rsidRPr="000E478B" w:rsidRDefault="005C0F92" w:rsidP="005F11AA">
      <w:pPr>
        <w:pStyle w:val="Default"/>
        <w:ind w:left="720"/>
        <w:jc w:val="both"/>
        <w:rPr>
          <w:rFonts w:ascii="Century Gothic" w:eastAsia="Century Gothic" w:hAnsi="Century Gothic" w:cs="Arial"/>
          <w:color w:val="auto"/>
          <w:sz w:val="20"/>
          <w:szCs w:val="20"/>
        </w:rPr>
      </w:pPr>
      <w:r>
        <w:rPr>
          <w:rFonts w:ascii="Century Gothic" w:eastAsia="Century Gothic" w:hAnsi="Century Gothic" w:cs="Arial"/>
          <w:color w:val="auto"/>
          <w:sz w:val="20"/>
          <w:szCs w:val="20"/>
        </w:rPr>
        <w:t xml:space="preserve">- </w:t>
      </w:r>
      <w:r w:rsidR="000E478B" w:rsidRPr="000E478B">
        <w:rPr>
          <w:rFonts w:ascii="Century Gothic" w:eastAsia="Century Gothic" w:hAnsi="Century Gothic" w:cs="Arial"/>
          <w:color w:val="auto"/>
          <w:sz w:val="20"/>
          <w:szCs w:val="20"/>
        </w:rPr>
        <w:t xml:space="preserve">Realizzazione della Rete LAN (apparti attivi) </w:t>
      </w:r>
    </w:p>
    <w:p w:rsidR="000E478B" w:rsidRPr="000E478B" w:rsidRDefault="000E478B" w:rsidP="005F11AA">
      <w:pPr>
        <w:pStyle w:val="Default"/>
        <w:ind w:left="720"/>
        <w:jc w:val="both"/>
        <w:rPr>
          <w:rFonts w:ascii="Century Gothic" w:eastAsia="Century Gothic" w:hAnsi="Century Gothic" w:cs="Arial"/>
          <w:color w:val="auto"/>
          <w:sz w:val="20"/>
          <w:szCs w:val="20"/>
        </w:rPr>
      </w:pPr>
      <w:r>
        <w:rPr>
          <w:rFonts w:ascii="Century Gothic" w:eastAsia="Century Gothic" w:hAnsi="Century Gothic" w:cs="Arial"/>
          <w:color w:val="auto"/>
          <w:sz w:val="20"/>
          <w:szCs w:val="20"/>
        </w:rPr>
        <w:t xml:space="preserve">- </w:t>
      </w:r>
      <w:r w:rsidRPr="000E478B">
        <w:rPr>
          <w:rFonts w:ascii="Century Gothic" w:eastAsia="Century Gothic" w:hAnsi="Century Gothic" w:cs="Arial"/>
          <w:color w:val="auto"/>
          <w:sz w:val="20"/>
          <w:szCs w:val="20"/>
        </w:rPr>
        <w:t xml:space="preserve">fornitura, installazione e configurazione delle seguenti apparati attivi: </w:t>
      </w:r>
    </w:p>
    <w:p w:rsidR="000E478B" w:rsidRPr="00411525" w:rsidRDefault="000E478B" w:rsidP="005C0F92">
      <w:pPr>
        <w:pStyle w:val="Default"/>
        <w:spacing w:after="15"/>
        <w:ind w:left="1440"/>
        <w:jc w:val="both"/>
        <w:rPr>
          <w:rFonts w:ascii="Century Gothic" w:eastAsia="Century Gothic" w:hAnsi="Century Gothic" w:cs="Arial"/>
          <w:color w:val="auto"/>
          <w:sz w:val="20"/>
          <w:szCs w:val="20"/>
          <w:lang w:val="en-US"/>
        </w:rPr>
      </w:pPr>
      <w:r w:rsidRPr="00411525">
        <w:rPr>
          <w:rFonts w:ascii="Century Gothic" w:eastAsia="Century Gothic" w:hAnsi="Century Gothic" w:cs="Arial"/>
          <w:color w:val="auto"/>
          <w:sz w:val="20"/>
          <w:szCs w:val="20"/>
          <w:lang w:val="en-US"/>
        </w:rPr>
        <w:t xml:space="preserve">a. switch; </w:t>
      </w:r>
    </w:p>
    <w:p w:rsidR="000E478B" w:rsidRPr="00411525" w:rsidRDefault="000E478B" w:rsidP="005C0F92">
      <w:pPr>
        <w:pStyle w:val="Default"/>
        <w:ind w:left="1440"/>
        <w:jc w:val="both"/>
        <w:rPr>
          <w:rFonts w:ascii="Century Gothic" w:eastAsia="Century Gothic" w:hAnsi="Century Gothic" w:cs="Arial"/>
          <w:color w:val="auto"/>
          <w:sz w:val="20"/>
          <w:szCs w:val="20"/>
          <w:lang w:val="en-US"/>
        </w:rPr>
      </w:pPr>
      <w:r w:rsidRPr="00411525">
        <w:rPr>
          <w:rFonts w:ascii="Century Gothic" w:eastAsia="Century Gothic" w:hAnsi="Century Gothic" w:cs="Arial"/>
          <w:color w:val="auto"/>
          <w:sz w:val="20"/>
          <w:szCs w:val="20"/>
          <w:lang w:val="en-US"/>
        </w:rPr>
        <w:t xml:space="preserve">b. apparati di accesso wireless: access point; </w:t>
      </w:r>
    </w:p>
    <w:p w:rsidR="00BA7306" w:rsidRPr="00411525" w:rsidRDefault="00BA7306" w:rsidP="005F11AA">
      <w:pPr>
        <w:spacing w:line="244" w:lineRule="exact"/>
        <w:jc w:val="both"/>
        <w:rPr>
          <w:rFonts w:ascii="Times New Roman" w:eastAsia="Times New Roman" w:hAnsi="Times New Roman"/>
          <w:lang w:val="en-US"/>
        </w:rPr>
      </w:pPr>
    </w:p>
    <w:p w:rsidR="00BA7306" w:rsidRPr="004F2BE8" w:rsidRDefault="00BA7306" w:rsidP="005F11AA">
      <w:pPr>
        <w:pStyle w:val="Default"/>
        <w:ind w:right="290"/>
        <w:jc w:val="both"/>
        <w:rPr>
          <w:rFonts w:ascii="Century Gothic" w:eastAsia="Century Gothic" w:hAnsi="Century Gothic" w:cs="Arial"/>
          <w:color w:val="auto"/>
          <w:sz w:val="20"/>
          <w:szCs w:val="20"/>
        </w:rPr>
      </w:pPr>
      <w:r w:rsidRPr="004F2BE8">
        <w:rPr>
          <w:rFonts w:ascii="Century Gothic" w:eastAsia="Century Gothic" w:hAnsi="Century Gothic" w:cs="Arial"/>
          <w:color w:val="auto"/>
          <w:sz w:val="20"/>
          <w:szCs w:val="20"/>
        </w:rPr>
        <w:t xml:space="preserve">Per i dettagli è necessario far riferimento </w:t>
      </w:r>
      <w:r w:rsidR="000E478B" w:rsidRPr="004F2BE8">
        <w:rPr>
          <w:rFonts w:ascii="Century Gothic" w:eastAsia="Century Gothic" w:hAnsi="Century Gothic" w:cs="Arial"/>
          <w:color w:val="auto"/>
          <w:sz w:val="20"/>
          <w:szCs w:val="20"/>
        </w:rPr>
        <w:t xml:space="preserve">allo specifico </w:t>
      </w:r>
      <w:r w:rsidR="004F2BE8" w:rsidRPr="004F2BE8">
        <w:rPr>
          <w:rFonts w:ascii="Century Gothic" w:eastAsia="Century Gothic" w:hAnsi="Century Gothic" w:cs="Arial"/>
          <w:color w:val="auto"/>
          <w:sz w:val="20"/>
          <w:szCs w:val="20"/>
        </w:rPr>
        <w:t xml:space="preserve"> piano di esecuzione per la realizzazione di una rete locale in convenzione Consip Reti Locali 6  </w:t>
      </w:r>
      <w:r w:rsidR="000E478B" w:rsidRPr="004F2BE8">
        <w:rPr>
          <w:rFonts w:ascii="Century Gothic" w:eastAsia="Century Gothic" w:hAnsi="Century Gothic" w:cs="Arial"/>
          <w:color w:val="auto"/>
          <w:sz w:val="20"/>
          <w:szCs w:val="20"/>
        </w:rPr>
        <w:t xml:space="preserve">approvato con delibera di Giunta </w:t>
      </w:r>
      <w:r w:rsidR="004F2BE8" w:rsidRPr="004F2BE8">
        <w:rPr>
          <w:rFonts w:ascii="Century Gothic" w:eastAsia="Century Gothic" w:hAnsi="Century Gothic" w:cs="Arial"/>
          <w:color w:val="auto"/>
          <w:sz w:val="20"/>
          <w:szCs w:val="20"/>
        </w:rPr>
        <w:t xml:space="preserve">n </w:t>
      </w:r>
      <w:r w:rsidR="004F2BE8">
        <w:rPr>
          <w:rFonts w:ascii="Century Gothic" w:eastAsia="Century Gothic" w:hAnsi="Century Gothic" w:cs="Arial"/>
          <w:color w:val="auto"/>
          <w:sz w:val="20"/>
          <w:szCs w:val="20"/>
        </w:rPr>
        <w:t xml:space="preserve">170 </w:t>
      </w:r>
      <w:r w:rsidR="004F2BE8" w:rsidRPr="004F2BE8">
        <w:rPr>
          <w:rFonts w:ascii="Century Gothic" w:eastAsia="Century Gothic" w:hAnsi="Century Gothic" w:cs="Arial"/>
          <w:color w:val="auto"/>
          <w:sz w:val="20"/>
          <w:szCs w:val="20"/>
        </w:rPr>
        <w:t xml:space="preserve">del </w:t>
      </w:r>
      <w:r w:rsidR="004F2BE8">
        <w:rPr>
          <w:rFonts w:ascii="Century Gothic" w:eastAsia="Century Gothic" w:hAnsi="Century Gothic" w:cs="Arial"/>
          <w:color w:val="auto"/>
          <w:sz w:val="20"/>
          <w:szCs w:val="20"/>
        </w:rPr>
        <w:t xml:space="preserve"> 22-11-2018 </w:t>
      </w:r>
      <w:r w:rsidR="004F2BE8" w:rsidRPr="004F2BE8">
        <w:rPr>
          <w:rFonts w:ascii="Century Gothic" w:eastAsia="Century Gothic" w:hAnsi="Century Gothic" w:cs="Arial"/>
          <w:color w:val="auto"/>
          <w:sz w:val="20"/>
          <w:szCs w:val="20"/>
        </w:rPr>
        <w:t xml:space="preserve">e redatto da Telecom Italia - </w:t>
      </w:r>
      <w:r w:rsidRPr="004F2BE8">
        <w:rPr>
          <w:rFonts w:ascii="Century Gothic" w:eastAsia="Century Gothic" w:hAnsi="Century Gothic" w:cs="Arial"/>
          <w:color w:val="auto"/>
          <w:sz w:val="20"/>
          <w:szCs w:val="20"/>
        </w:rPr>
        <w:t>.</w:t>
      </w:r>
    </w:p>
    <w:p w:rsidR="00BA7306" w:rsidRDefault="00BA7306" w:rsidP="005F11AA">
      <w:pPr>
        <w:spacing w:line="60" w:lineRule="exact"/>
        <w:jc w:val="both"/>
        <w:rPr>
          <w:rFonts w:ascii="Times New Roman" w:eastAsia="Times New Roman" w:hAnsi="Times New Roman"/>
        </w:rPr>
      </w:pPr>
    </w:p>
    <w:p w:rsidR="00BA7306" w:rsidRDefault="00BA7306" w:rsidP="005F11AA">
      <w:pPr>
        <w:spacing w:line="0" w:lineRule="atLeast"/>
        <w:ind w:left="720"/>
        <w:jc w:val="both"/>
        <w:rPr>
          <w:rFonts w:ascii="Century Gothic" w:eastAsia="Century Gothic" w:hAnsi="Century Gothic"/>
        </w:rPr>
      </w:pPr>
      <w:r>
        <w:rPr>
          <w:rFonts w:ascii="Century Gothic" w:eastAsia="Century Gothic" w:hAnsi="Century Gothic"/>
        </w:rPr>
        <w:t xml:space="preserve">Il servizio verrà svolto presso le </w:t>
      </w:r>
      <w:r w:rsidR="00BD221F">
        <w:rPr>
          <w:rFonts w:ascii="Century Gothic" w:eastAsia="Century Gothic" w:hAnsi="Century Gothic"/>
        </w:rPr>
        <w:t>seguenti sedi:</w:t>
      </w:r>
    </w:p>
    <w:p w:rsidR="00BD221F" w:rsidRDefault="00BD221F" w:rsidP="005F11AA">
      <w:pPr>
        <w:numPr>
          <w:ilvl w:val="0"/>
          <w:numId w:val="4"/>
        </w:numPr>
        <w:spacing w:line="0" w:lineRule="atLeast"/>
        <w:ind w:left="720"/>
        <w:jc w:val="both"/>
        <w:rPr>
          <w:rFonts w:ascii="Century Gothic" w:eastAsia="Century Gothic" w:hAnsi="Century Gothic"/>
        </w:rPr>
      </w:pPr>
      <w:r>
        <w:rPr>
          <w:rFonts w:ascii="Century Gothic" w:eastAsia="Century Gothic" w:hAnsi="Century Gothic"/>
        </w:rPr>
        <w:t xml:space="preserve">Comune di </w:t>
      </w:r>
      <w:r w:rsidR="00411525">
        <w:rPr>
          <w:rFonts w:ascii="Century Gothic" w:eastAsia="Century Gothic" w:hAnsi="Century Gothic"/>
        </w:rPr>
        <w:t>Tradate</w:t>
      </w:r>
    </w:p>
    <w:p w:rsidR="002A1DF2" w:rsidRDefault="002A1DF2" w:rsidP="002A1DF2">
      <w:pPr>
        <w:pStyle w:val="Paragrafoelenco"/>
        <w:numPr>
          <w:ilvl w:val="0"/>
          <w:numId w:val="4"/>
        </w:numPr>
        <w:spacing w:line="0" w:lineRule="atLeast"/>
        <w:jc w:val="both"/>
        <w:rPr>
          <w:rFonts w:ascii="Century Gothic" w:eastAsia="Century Gothic" w:hAnsi="Century Gothic"/>
        </w:rPr>
      </w:pPr>
      <w:r w:rsidRPr="002A1DF2">
        <w:rPr>
          <w:rFonts w:ascii="Century Gothic" w:eastAsia="Century Gothic" w:hAnsi="Century Gothic"/>
        </w:rPr>
        <w:t>Sede Biblioteca</w:t>
      </w:r>
    </w:p>
    <w:p w:rsidR="002A1DF2" w:rsidRPr="002A1DF2" w:rsidRDefault="002A1DF2" w:rsidP="002A1DF2">
      <w:pPr>
        <w:pStyle w:val="Paragrafoelenco"/>
        <w:numPr>
          <w:ilvl w:val="0"/>
          <w:numId w:val="4"/>
        </w:numPr>
        <w:spacing w:line="0" w:lineRule="atLeast"/>
        <w:jc w:val="both"/>
        <w:rPr>
          <w:rFonts w:ascii="Century Gothic" w:eastAsia="Century Gothic" w:hAnsi="Century Gothic"/>
        </w:rPr>
      </w:pPr>
      <w:r w:rsidRPr="002A1DF2">
        <w:rPr>
          <w:rFonts w:ascii="Century Gothic" w:eastAsia="Century Gothic" w:hAnsi="Century Gothic"/>
        </w:rPr>
        <w:t xml:space="preserve">Sede Nido </w:t>
      </w:r>
    </w:p>
    <w:p w:rsidR="002A1DF2" w:rsidRDefault="002A1DF2" w:rsidP="002A1DF2">
      <w:pPr>
        <w:pStyle w:val="Paragrafoelenco"/>
        <w:numPr>
          <w:ilvl w:val="0"/>
          <w:numId w:val="4"/>
        </w:numPr>
        <w:spacing w:line="0" w:lineRule="atLeast"/>
        <w:jc w:val="both"/>
        <w:rPr>
          <w:rFonts w:ascii="Century Gothic" w:eastAsia="Century Gothic" w:hAnsi="Century Gothic"/>
        </w:rPr>
      </w:pPr>
      <w:r>
        <w:rPr>
          <w:rFonts w:ascii="Century Gothic" w:eastAsia="Century Gothic" w:hAnsi="Century Gothic"/>
        </w:rPr>
        <w:t>Sede protezione civile</w:t>
      </w:r>
    </w:p>
    <w:p w:rsidR="002A1DF2" w:rsidRDefault="002A1DF2" w:rsidP="002A1DF2">
      <w:pPr>
        <w:pStyle w:val="Paragrafoelenco"/>
        <w:numPr>
          <w:ilvl w:val="0"/>
          <w:numId w:val="4"/>
        </w:numPr>
        <w:spacing w:line="0" w:lineRule="atLeast"/>
        <w:jc w:val="both"/>
        <w:rPr>
          <w:rFonts w:ascii="Century Gothic" w:eastAsia="Century Gothic" w:hAnsi="Century Gothic"/>
        </w:rPr>
      </w:pPr>
      <w:r>
        <w:rPr>
          <w:rFonts w:ascii="Century Gothic" w:eastAsia="Century Gothic" w:hAnsi="Century Gothic"/>
        </w:rPr>
        <w:t xml:space="preserve">Villa Truffini </w:t>
      </w:r>
    </w:p>
    <w:p w:rsidR="002A1DF2" w:rsidRPr="002A1DF2" w:rsidRDefault="002A1DF2" w:rsidP="002A1DF2">
      <w:pPr>
        <w:pStyle w:val="Paragrafoelenco"/>
        <w:numPr>
          <w:ilvl w:val="0"/>
          <w:numId w:val="4"/>
        </w:numPr>
        <w:spacing w:line="0" w:lineRule="atLeast"/>
        <w:jc w:val="both"/>
        <w:rPr>
          <w:rFonts w:ascii="Century Gothic" w:eastAsia="Century Gothic" w:hAnsi="Century Gothic"/>
        </w:rPr>
      </w:pPr>
      <w:r>
        <w:rPr>
          <w:rFonts w:ascii="Century Gothic" w:eastAsia="Century Gothic" w:hAnsi="Century Gothic"/>
        </w:rPr>
        <w:t>Edificio Via Leonardo</w:t>
      </w:r>
    </w:p>
    <w:p w:rsidR="00BA7306" w:rsidRDefault="00BA7306" w:rsidP="005F11AA">
      <w:pPr>
        <w:spacing w:line="141" w:lineRule="exact"/>
        <w:jc w:val="both"/>
        <w:rPr>
          <w:rFonts w:ascii="Times New Roman" w:eastAsia="Times New Roman" w:hAnsi="Times New Roman"/>
        </w:rPr>
      </w:pPr>
    </w:p>
    <w:p w:rsidR="00BA7306" w:rsidRDefault="00BA7306" w:rsidP="005F11AA">
      <w:pPr>
        <w:spacing w:line="229" w:lineRule="auto"/>
        <w:ind w:left="720" w:right="1420"/>
        <w:jc w:val="both"/>
        <w:rPr>
          <w:rFonts w:ascii="Century Gothic" w:eastAsia="Century Gothic" w:hAnsi="Century Gothic"/>
        </w:rPr>
      </w:pPr>
      <w:r>
        <w:rPr>
          <w:rFonts w:ascii="Century Gothic" w:eastAsia="Century Gothic" w:hAnsi="Century Gothic"/>
        </w:rPr>
        <w:t>Le attività comprese nell’appalto comportano l’utilizzo di macchinari e attrezzature di esclusiva pertinenza dell’appaltatore.</w:t>
      </w:r>
    </w:p>
    <w:p w:rsidR="00BA7306" w:rsidRDefault="00BA7306" w:rsidP="005F11AA">
      <w:pPr>
        <w:spacing w:line="142" w:lineRule="exact"/>
        <w:jc w:val="both"/>
        <w:rPr>
          <w:rFonts w:ascii="Times New Roman" w:eastAsia="Times New Roman" w:hAnsi="Times New Roman"/>
        </w:rPr>
      </w:pPr>
    </w:p>
    <w:p w:rsidR="00BA7306" w:rsidRDefault="00BA7306" w:rsidP="005F11AA">
      <w:pPr>
        <w:spacing w:line="232" w:lineRule="auto"/>
        <w:ind w:left="720" w:right="1420"/>
        <w:jc w:val="both"/>
        <w:rPr>
          <w:rFonts w:ascii="Century Gothic" w:eastAsia="Century Gothic" w:hAnsi="Century Gothic"/>
        </w:rPr>
      </w:pPr>
      <w:r>
        <w:rPr>
          <w:rFonts w:ascii="Century Gothic" w:eastAsia="Century Gothic" w:hAnsi="Century Gothic"/>
        </w:rPr>
        <w:t>Nello svolgimento delle attività del servizio, non è previsto inoltre l’impiego di prodotti e sostanze chimiche. Nel caso in cui ci fosse la necessità di utilizzare sostanze chimiche le schede di sicurezza verranno allegate al contratto di appalto.</w:t>
      </w:r>
    </w:p>
    <w:p w:rsidR="00BA7306" w:rsidRDefault="00BA7306" w:rsidP="005F11AA">
      <w:pPr>
        <w:spacing w:line="200" w:lineRule="exact"/>
        <w:jc w:val="both"/>
        <w:rPr>
          <w:rFonts w:ascii="Times New Roman" w:eastAsia="Times New Roman" w:hAnsi="Times New Roman"/>
        </w:rPr>
      </w:pPr>
    </w:p>
    <w:p w:rsidR="00BA7306" w:rsidRDefault="00BA7306" w:rsidP="005F11AA">
      <w:pPr>
        <w:tabs>
          <w:tab w:val="left" w:pos="1280"/>
        </w:tabs>
        <w:spacing w:line="0" w:lineRule="atLeast"/>
        <w:ind w:left="720"/>
        <w:jc w:val="both"/>
        <w:rPr>
          <w:rFonts w:ascii="Century Gothic" w:eastAsia="Century Gothic" w:hAnsi="Century Gothic"/>
          <w:b/>
          <w:sz w:val="19"/>
        </w:rPr>
      </w:pPr>
      <w:r>
        <w:rPr>
          <w:rFonts w:ascii="Century Gothic" w:eastAsia="Century Gothic" w:hAnsi="Century Gothic"/>
          <w:b/>
        </w:rPr>
        <w:t>1.4</w:t>
      </w:r>
      <w:r>
        <w:rPr>
          <w:rFonts w:ascii="Times New Roman" w:eastAsia="Times New Roman" w:hAnsi="Times New Roman"/>
        </w:rPr>
        <w:tab/>
      </w:r>
      <w:r>
        <w:rPr>
          <w:rFonts w:ascii="Century Gothic" w:eastAsia="Century Gothic" w:hAnsi="Century Gothic"/>
          <w:b/>
          <w:sz w:val="19"/>
        </w:rPr>
        <w:t>Obblighi del committente</w:t>
      </w:r>
    </w:p>
    <w:p w:rsidR="00BA7306" w:rsidRDefault="00BA7306" w:rsidP="005F11AA">
      <w:pPr>
        <w:spacing w:line="357" w:lineRule="exact"/>
        <w:jc w:val="both"/>
        <w:rPr>
          <w:rFonts w:ascii="Times New Roman" w:eastAsia="Times New Roman" w:hAnsi="Times New Roman"/>
        </w:rPr>
      </w:pPr>
    </w:p>
    <w:p w:rsidR="004F2BE8" w:rsidRDefault="00BA7306" w:rsidP="0070171A">
      <w:pPr>
        <w:spacing w:line="281" w:lineRule="auto"/>
        <w:ind w:left="720" w:right="1420"/>
        <w:jc w:val="both"/>
        <w:rPr>
          <w:rFonts w:ascii="Century Gothic" w:eastAsia="Century Gothic" w:hAnsi="Century Gothic"/>
        </w:rPr>
      </w:pPr>
      <w:r>
        <w:rPr>
          <w:rFonts w:ascii="Century Gothic" w:eastAsia="Century Gothic" w:hAnsi="Century Gothic"/>
        </w:rPr>
        <w:t xml:space="preserve">L’art. 26 del D.Lgs. 81/08, nel caso di affidamento dei lavori all’interno dell’azienda ovve-ro dell’unità produttiva, ad imprese appaltatrici o a lavoratori autonomi, introduce ob-blighi precisi a carico sia dei datori di lavoro delle ditte incaricate della esecuzione dei lavori, che dei datori di lavoro dell’azienda appaltante (committente). </w:t>
      </w:r>
    </w:p>
    <w:p w:rsidR="0070171A" w:rsidRDefault="00BA7306" w:rsidP="0070171A">
      <w:pPr>
        <w:spacing w:line="281" w:lineRule="auto"/>
        <w:ind w:left="720" w:right="1420"/>
        <w:jc w:val="both"/>
        <w:rPr>
          <w:rFonts w:ascii="Century Gothic" w:eastAsia="Century Gothic" w:hAnsi="Century Gothic"/>
        </w:rPr>
      </w:pPr>
      <w:r>
        <w:rPr>
          <w:rFonts w:ascii="Century Gothic" w:eastAsia="Century Gothic" w:hAnsi="Century Gothic"/>
        </w:rPr>
        <w:t>In particolare gli obblighi del Datore di Lavoro committente, sono di seguito specificati:</w:t>
      </w:r>
    </w:p>
    <w:p w:rsidR="0070171A" w:rsidRDefault="0070171A" w:rsidP="0070171A">
      <w:pPr>
        <w:spacing w:line="281" w:lineRule="auto"/>
        <w:ind w:left="720" w:right="1420"/>
        <w:jc w:val="both"/>
        <w:rPr>
          <w:rFonts w:ascii="Century Gothic" w:eastAsia="Century Gothic" w:hAnsi="Century Gothic"/>
        </w:rPr>
      </w:pPr>
    </w:p>
    <w:p w:rsidR="0070171A" w:rsidRDefault="00BA7306" w:rsidP="0070171A">
      <w:pPr>
        <w:spacing w:line="281" w:lineRule="auto"/>
        <w:ind w:left="720" w:right="1420"/>
        <w:jc w:val="both"/>
        <w:rPr>
          <w:rFonts w:ascii="Century Gothic" w:eastAsia="Century Gothic" w:hAnsi="Century Gothic"/>
        </w:rPr>
      </w:pPr>
      <w:r>
        <w:rPr>
          <w:rFonts w:ascii="Century Gothic" w:eastAsia="Century Gothic" w:hAnsi="Century Gothic"/>
        </w:rPr>
        <w:t>Verificare i requisiti tecnico-professionali dell’appaltatore;</w:t>
      </w:r>
    </w:p>
    <w:p w:rsidR="0070171A" w:rsidRDefault="00BA7306" w:rsidP="0070171A">
      <w:pPr>
        <w:spacing w:line="281" w:lineRule="auto"/>
        <w:ind w:left="720" w:right="1420"/>
        <w:jc w:val="both"/>
        <w:rPr>
          <w:rFonts w:ascii="Century Gothic" w:eastAsia="Century Gothic" w:hAnsi="Century Gothic"/>
        </w:rPr>
      </w:pPr>
      <w:r>
        <w:rPr>
          <w:rFonts w:ascii="Century Gothic" w:eastAsia="Century Gothic" w:hAnsi="Century Gothic"/>
        </w:rPr>
        <w:t>Fornire informazioni sui rischi specifici esistenti nelle aree interessate dai lavori alla ditta appaltatrice;</w:t>
      </w:r>
    </w:p>
    <w:p w:rsidR="0070171A" w:rsidRDefault="00BA7306" w:rsidP="0070171A">
      <w:pPr>
        <w:spacing w:line="281" w:lineRule="auto"/>
        <w:ind w:left="720" w:right="1420"/>
        <w:jc w:val="both"/>
        <w:rPr>
          <w:rFonts w:ascii="Century Gothic" w:eastAsia="Century Gothic" w:hAnsi="Century Gothic"/>
        </w:rPr>
      </w:pPr>
      <w:r>
        <w:rPr>
          <w:rFonts w:ascii="Century Gothic" w:eastAsia="Century Gothic" w:hAnsi="Century Gothic"/>
        </w:rPr>
        <w:t>Promuovere la cooperazione fra datori di lavoro delle diverse imprese coinvolte nell’esecuzione dell’appalto;</w:t>
      </w:r>
    </w:p>
    <w:p w:rsidR="00BA7306" w:rsidRDefault="00BA7306" w:rsidP="0070171A">
      <w:pPr>
        <w:spacing w:line="281" w:lineRule="auto"/>
        <w:ind w:left="720" w:right="1420"/>
        <w:jc w:val="both"/>
        <w:rPr>
          <w:rFonts w:ascii="Century Gothic" w:eastAsia="Century Gothic" w:hAnsi="Century Gothic"/>
        </w:rPr>
      </w:pPr>
      <w:r>
        <w:rPr>
          <w:rFonts w:ascii="Century Gothic" w:eastAsia="Century Gothic" w:hAnsi="Century Gothic"/>
        </w:rPr>
        <w:t>Promuove il coordinamento degli interventi di prevenzione e protezione finalizzati alla eliminazione o, ove ciò non fosse possibile alla riduzione dei rischi dovuti alle interferenze, anche attraverso l’elaborazione del presente “Documento unico di valutazione dei rischi”.</w:t>
      </w:r>
    </w:p>
    <w:p w:rsidR="00BA7306" w:rsidRDefault="00BA7306" w:rsidP="005F11AA">
      <w:pPr>
        <w:spacing w:line="200" w:lineRule="exact"/>
        <w:jc w:val="both"/>
        <w:rPr>
          <w:rFonts w:ascii="Times New Roman" w:eastAsia="Times New Roman" w:hAnsi="Times New Roman"/>
        </w:rPr>
      </w:pPr>
    </w:p>
    <w:p w:rsidR="0070171A" w:rsidRDefault="0070171A" w:rsidP="005F11AA">
      <w:pPr>
        <w:spacing w:line="200" w:lineRule="exact"/>
        <w:jc w:val="both"/>
        <w:rPr>
          <w:rFonts w:ascii="Times New Roman" w:eastAsia="Times New Roman" w:hAnsi="Times New Roman"/>
        </w:rPr>
      </w:pPr>
    </w:p>
    <w:p w:rsidR="00BA7306" w:rsidRDefault="004F2BE8" w:rsidP="005F11AA">
      <w:pPr>
        <w:tabs>
          <w:tab w:val="left" w:pos="1280"/>
        </w:tabs>
        <w:spacing w:line="0" w:lineRule="atLeast"/>
        <w:ind w:left="720"/>
        <w:jc w:val="both"/>
        <w:rPr>
          <w:rFonts w:ascii="Century Gothic" w:eastAsia="Century Gothic" w:hAnsi="Century Gothic"/>
          <w:b/>
          <w:sz w:val="19"/>
        </w:rPr>
      </w:pPr>
      <w:bookmarkStart w:id="4" w:name="page10"/>
      <w:bookmarkEnd w:id="4"/>
      <w:r>
        <w:rPr>
          <w:rFonts w:ascii="Century Gothic" w:eastAsia="Century Gothic" w:hAnsi="Century Gothic"/>
          <w:b/>
        </w:rPr>
        <w:lastRenderedPageBreak/>
        <w:t>1.5</w:t>
      </w:r>
      <w:r w:rsidR="00BA7306">
        <w:rPr>
          <w:rFonts w:ascii="Times New Roman" w:eastAsia="Times New Roman" w:hAnsi="Times New Roman"/>
        </w:rPr>
        <w:tab/>
      </w:r>
      <w:r w:rsidR="00BA7306">
        <w:rPr>
          <w:rFonts w:ascii="Century Gothic" w:eastAsia="Century Gothic" w:hAnsi="Century Gothic"/>
          <w:b/>
          <w:sz w:val="19"/>
        </w:rPr>
        <w:t>Obblighi generali per l’Appaltatore</w:t>
      </w:r>
    </w:p>
    <w:p w:rsidR="00BA7306" w:rsidRDefault="00BA7306" w:rsidP="005F11AA">
      <w:pPr>
        <w:spacing w:line="273" w:lineRule="exact"/>
        <w:jc w:val="both"/>
        <w:rPr>
          <w:rFonts w:ascii="Times New Roman" w:eastAsia="Times New Roman" w:hAnsi="Times New Roman"/>
        </w:rPr>
      </w:pPr>
    </w:p>
    <w:p w:rsidR="00BA7306" w:rsidRDefault="00BA7306" w:rsidP="005F11AA">
      <w:pPr>
        <w:spacing w:line="281" w:lineRule="auto"/>
        <w:ind w:left="720" w:right="1400" w:firstLine="461"/>
        <w:jc w:val="both"/>
        <w:rPr>
          <w:rFonts w:ascii="Century Gothic" w:eastAsia="Century Gothic" w:hAnsi="Century Gothic"/>
        </w:rPr>
      </w:pPr>
      <w:r>
        <w:rPr>
          <w:rFonts w:ascii="Century Gothic" w:eastAsia="Century Gothic" w:hAnsi="Century Gothic"/>
        </w:rPr>
        <w:t>Prima di iniziare i lavori l’Appaltatore si impegna a visionare quanto riportato nel pre-sente documento, a condividerlo e a collaborare al miglioramento delle condizioni di si-curezza e salute nei luoghi di lavoro sia per i propri dipendenti, di cui è pienamente e consapevolmente responsabile, sia verso i lavoratori altrui, alla cui sicurezza e salute egli concorre attraverso le attività di coordinamento e collaborazione.</w:t>
      </w:r>
    </w:p>
    <w:p w:rsidR="00BA7306" w:rsidRDefault="00BA7306" w:rsidP="005F11AA">
      <w:pPr>
        <w:spacing w:line="127" w:lineRule="exact"/>
        <w:jc w:val="both"/>
        <w:rPr>
          <w:rFonts w:ascii="Times New Roman" w:eastAsia="Times New Roman" w:hAnsi="Times New Roman"/>
        </w:rPr>
      </w:pPr>
    </w:p>
    <w:p w:rsidR="00BA7306" w:rsidRDefault="00BA7306" w:rsidP="005F11AA">
      <w:pPr>
        <w:spacing w:line="0" w:lineRule="atLeast"/>
        <w:ind w:left="1180"/>
        <w:jc w:val="both"/>
        <w:rPr>
          <w:rFonts w:ascii="Century Gothic" w:eastAsia="Century Gothic" w:hAnsi="Century Gothic"/>
        </w:rPr>
      </w:pPr>
      <w:r>
        <w:rPr>
          <w:rFonts w:ascii="Century Gothic" w:eastAsia="Century Gothic" w:hAnsi="Century Gothic"/>
        </w:rPr>
        <w:t>L’Appaltatore si impegna:</w:t>
      </w:r>
    </w:p>
    <w:p w:rsidR="00BA7306" w:rsidRDefault="00BA7306" w:rsidP="005F11AA">
      <w:pPr>
        <w:spacing w:line="189" w:lineRule="exact"/>
        <w:jc w:val="both"/>
        <w:rPr>
          <w:rFonts w:ascii="Times New Roman" w:eastAsia="Times New Roman" w:hAnsi="Times New Roman"/>
        </w:rPr>
      </w:pPr>
    </w:p>
    <w:p w:rsidR="00BA7306" w:rsidRDefault="00BA7306" w:rsidP="005F11AA">
      <w:pPr>
        <w:numPr>
          <w:ilvl w:val="0"/>
          <w:numId w:val="6"/>
        </w:numPr>
        <w:tabs>
          <w:tab w:val="left" w:pos="1100"/>
        </w:tabs>
        <w:spacing w:line="279" w:lineRule="auto"/>
        <w:ind w:left="1100" w:right="1660" w:hanging="361"/>
        <w:jc w:val="both"/>
        <w:rPr>
          <w:rFonts w:ascii="Century Gothic" w:eastAsia="Century Gothic" w:hAnsi="Century Gothic"/>
        </w:rPr>
      </w:pPr>
      <w:r>
        <w:rPr>
          <w:rFonts w:ascii="Century Gothic" w:eastAsia="Century Gothic" w:hAnsi="Century Gothic"/>
        </w:rPr>
        <w:t>ad operare rispettando e facendo rispettare tutte le vigenti norme in materia di sicurezza, ambiente ed igiene del lavoro, nonché ad applicare nel corso del lavo-ro le norme unificate nazionali ed internazionali (UNI, CEI, CEN, ISO) e tutte le altre eventuali norme di buona tecnica applicabili;</w:t>
      </w:r>
    </w:p>
    <w:p w:rsidR="00BA7306" w:rsidRDefault="00BA7306" w:rsidP="005F11AA">
      <w:pPr>
        <w:spacing w:line="150" w:lineRule="exact"/>
        <w:jc w:val="both"/>
        <w:rPr>
          <w:rFonts w:ascii="Century Gothic" w:eastAsia="Century Gothic" w:hAnsi="Century Gothic"/>
        </w:rPr>
      </w:pPr>
    </w:p>
    <w:p w:rsidR="00BA7306" w:rsidRDefault="00BA7306" w:rsidP="005F11AA">
      <w:pPr>
        <w:numPr>
          <w:ilvl w:val="0"/>
          <w:numId w:val="6"/>
        </w:numPr>
        <w:tabs>
          <w:tab w:val="left" w:pos="1100"/>
        </w:tabs>
        <w:spacing w:line="281" w:lineRule="auto"/>
        <w:ind w:left="1100" w:right="1660" w:hanging="361"/>
        <w:jc w:val="both"/>
        <w:rPr>
          <w:rFonts w:ascii="Century Gothic" w:eastAsia="Century Gothic" w:hAnsi="Century Gothic"/>
        </w:rPr>
      </w:pPr>
      <w:r>
        <w:rPr>
          <w:rFonts w:ascii="Century Gothic" w:eastAsia="Century Gothic" w:hAnsi="Century Gothic"/>
        </w:rPr>
        <w:t>ad adempiere a tutti gli obblighi che gli derivano dal Decreto Legislativo 81/08, per quanto attiene ai rischi specifici dell'attività, con particolare, ma non esclusivo, riferimento alle attrezzature di lavoro, ai dispositivi di protezione individuali, ove necessari, ed inclusi gli obblighi di formazione ed informazione verso i propri lavo-ratori (esclusi i lavoratori autonomi);</w:t>
      </w:r>
    </w:p>
    <w:p w:rsidR="00BA7306" w:rsidRDefault="00BA7306" w:rsidP="005F11AA">
      <w:pPr>
        <w:spacing w:line="148" w:lineRule="exact"/>
        <w:jc w:val="both"/>
        <w:rPr>
          <w:rFonts w:ascii="Century Gothic" w:eastAsia="Century Gothic" w:hAnsi="Century Gothic"/>
        </w:rPr>
      </w:pPr>
    </w:p>
    <w:p w:rsidR="00BA7306" w:rsidRDefault="00BA7306" w:rsidP="005F11AA">
      <w:pPr>
        <w:numPr>
          <w:ilvl w:val="0"/>
          <w:numId w:val="6"/>
        </w:numPr>
        <w:tabs>
          <w:tab w:val="left" w:pos="1100"/>
        </w:tabs>
        <w:spacing w:line="275" w:lineRule="auto"/>
        <w:ind w:left="1100" w:right="1660" w:hanging="361"/>
        <w:jc w:val="both"/>
        <w:rPr>
          <w:rFonts w:ascii="Century Gothic" w:eastAsia="Century Gothic" w:hAnsi="Century Gothic"/>
        </w:rPr>
      </w:pPr>
      <w:r>
        <w:rPr>
          <w:rFonts w:ascii="Century Gothic" w:eastAsia="Century Gothic" w:hAnsi="Century Gothic"/>
        </w:rPr>
        <w:t>ad adempiere agli obblighi di formazione ed informazione verso i propri lavoratori, per quanto attiene ai rischi specifici connessi ai luoghi di lavoro dell'Azienda, di cui alla presente accordo (ad esclusione dei lavoratori autonomi);</w:t>
      </w:r>
    </w:p>
    <w:p w:rsidR="00BA7306" w:rsidRDefault="00BA7306" w:rsidP="005F11AA">
      <w:pPr>
        <w:spacing w:line="155" w:lineRule="exact"/>
        <w:jc w:val="both"/>
        <w:rPr>
          <w:rFonts w:ascii="Century Gothic" w:eastAsia="Century Gothic" w:hAnsi="Century Gothic"/>
        </w:rPr>
      </w:pPr>
    </w:p>
    <w:p w:rsidR="00BA7306" w:rsidRDefault="00BA7306" w:rsidP="005F11AA">
      <w:pPr>
        <w:numPr>
          <w:ilvl w:val="0"/>
          <w:numId w:val="6"/>
        </w:numPr>
        <w:tabs>
          <w:tab w:val="left" w:pos="1100"/>
        </w:tabs>
        <w:spacing w:line="279" w:lineRule="auto"/>
        <w:ind w:left="1100" w:right="1660" w:hanging="361"/>
        <w:jc w:val="both"/>
        <w:rPr>
          <w:rFonts w:ascii="Century Gothic" w:eastAsia="Century Gothic" w:hAnsi="Century Gothic"/>
        </w:rPr>
      </w:pPr>
      <w:r>
        <w:rPr>
          <w:rFonts w:ascii="Century Gothic" w:eastAsia="Century Gothic" w:hAnsi="Century Gothic"/>
        </w:rPr>
        <w:t>a fornire, qualora operino contemporaneamente più imprese, tutte le indicazioni necessarie affinché l'Azienda possa adeguatamente promuovere il coordinamen-to tra le imprese stesse, in particolare per i rischi derivanti da possibili interferenze tra i lavori;</w:t>
      </w:r>
    </w:p>
    <w:p w:rsidR="00BA7306" w:rsidRDefault="00BA7306" w:rsidP="005F11AA">
      <w:pPr>
        <w:spacing w:line="150" w:lineRule="exact"/>
        <w:jc w:val="both"/>
        <w:rPr>
          <w:rFonts w:ascii="Century Gothic" w:eastAsia="Century Gothic" w:hAnsi="Century Gothic"/>
        </w:rPr>
      </w:pPr>
    </w:p>
    <w:p w:rsidR="00BA7306" w:rsidRDefault="00BA7306" w:rsidP="005F11AA">
      <w:pPr>
        <w:numPr>
          <w:ilvl w:val="0"/>
          <w:numId w:val="6"/>
        </w:numPr>
        <w:tabs>
          <w:tab w:val="left" w:pos="1100"/>
        </w:tabs>
        <w:spacing w:line="279" w:lineRule="auto"/>
        <w:ind w:left="1100" w:right="1660" w:hanging="361"/>
        <w:jc w:val="both"/>
        <w:rPr>
          <w:rFonts w:ascii="Century Gothic" w:eastAsia="Century Gothic" w:hAnsi="Century Gothic"/>
        </w:rPr>
      </w:pPr>
      <w:r>
        <w:rPr>
          <w:rFonts w:ascii="Century Gothic" w:eastAsia="Century Gothic" w:hAnsi="Century Gothic"/>
        </w:rPr>
        <w:t>a far rispettare al proprio personale e a Terzi per esso operanti oltre le Norme di legge anche quelle di comportamento in vigore presso l'Unità produttiva, in parti-colare tutto il personale deve essere munito ed esibire il tesserino di riconoscimen-to conforme all’art 26 comma 8 del D.Lgs. 81/08.</w:t>
      </w:r>
    </w:p>
    <w:p w:rsidR="00BA7306" w:rsidRDefault="00BA7306" w:rsidP="005F11AA">
      <w:pPr>
        <w:spacing w:line="142" w:lineRule="exact"/>
        <w:jc w:val="both"/>
        <w:rPr>
          <w:rFonts w:ascii="Century Gothic" w:eastAsia="Century Gothic" w:hAnsi="Century Gothic"/>
        </w:rPr>
      </w:pPr>
    </w:p>
    <w:p w:rsidR="00BA7306" w:rsidRDefault="00BA7306" w:rsidP="005F11AA">
      <w:pPr>
        <w:numPr>
          <w:ilvl w:val="0"/>
          <w:numId w:val="6"/>
        </w:numPr>
        <w:tabs>
          <w:tab w:val="left" w:pos="1100"/>
        </w:tabs>
        <w:spacing w:line="282" w:lineRule="auto"/>
        <w:ind w:left="1100" w:right="1660" w:hanging="361"/>
        <w:jc w:val="both"/>
        <w:rPr>
          <w:rFonts w:ascii="Century Gothic" w:eastAsia="Century Gothic" w:hAnsi="Century Gothic"/>
        </w:rPr>
      </w:pPr>
      <w:r>
        <w:rPr>
          <w:rFonts w:ascii="Century Gothic" w:eastAsia="Century Gothic" w:hAnsi="Century Gothic"/>
        </w:rPr>
        <w:t xml:space="preserve">Ad attenersi alle indicazioni informative del </w:t>
      </w:r>
      <w:r>
        <w:rPr>
          <w:rFonts w:ascii="Century Gothic" w:eastAsia="Century Gothic" w:hAnsi="Century Gothic"/>
          <w:b/>
        </w:rPr>
        <w:t>Supervisore committente</w:t>
      </w:r>
      <w:r>
        <w:rPr>
          <w:rFonts w:ascii="Century Gothic" w:eastAsia="Century Gothic" w:hAnsi="Century Gothic"/>
        </w:rPr>
        <w:t xml:space="preserve"> per un ap-propriato comportamento del personale di fronte al verificarsi di una situazione di emergenza di qualsiasi natura (incendio, scoppio, crollo, fuga o spandimento di prodotto pericoloso, ecc.).</w:t>
      </w:r>
    </w:p>
    <w:p w:rsidR="00BA7306" w:rsidRDefault="00BA7306" w:rsidP="005F11AA">
      <w:pPr>
        <w:spacing w:line="146" w:lineRule="exact"/>
        <w:jc w:val="both"/>
        <w:rPr>
          <w:rFonts w:ascii="Century Gothic" w:eastAsia="Century Gothic" w:hAnsi="Century Gothic"/>
        </w:rPr>
      </w:pPr>
    </w:p>
    <w:p w:rsidR="00BA7306" w:rsidRDefault="00BA7306" w:rsidP="005F11AA">
      <w:pPr>
        <w:numPr>
          <w:ilvl w:val="0"/>
          <w:numId w:val="6"/>
        </w:numPr>
        <w:tabs>
          <w:tab w:val="left" w:pos="1100"/>
        </w:tabs>
        <w:spacing w:line="282" w:lineRule="auto"/>
        <w:ind w:left="1100" w:right="1660" w:hanging="361"/>
        <w:jc w:val="both"/>
        <w:rPr>
          <w:rFonts w:ascii="Century Gothic" w:eastAsia="Century Gothic" w:hAnsi="Century Gothic"/>
        </w:rPr>
      </w:pPr>
      <w:r>
        <w:rPr>
          <w:rFonts w:ascii="Century Gothic" w:eastAsia="Century Gothic" w:hAnsi="Century Gothic"/>
        </w:rPr>
        <w:t>A dotare il proprio personale dei dispositivi individuali di protezione (DPI) necessari per l'esecuzione dei lavori, nonché di quelli che possono essere prescritti dall’Azienda in relazione a condizioni di rischio specifiche presenti nell'area o re-parto dell'Unità produttiva o derivanti dalla interferenza delle lavorazioni. L’elenco di tali DPI sono riportati rispettivamente nella Sezione II e III del presente documen-to.</w:t>
      </w:r>
    </w:p>
    <w:p w:rsidR="00BA7306" w:rsidRDefault="00BA7306" w:rsidP="005F11AA">
      <w:pPr>
        <w:spacing w:line="126" w:lineRule="exact"/>
        <w:jc w:val="both"/>
        <w:rPr>
          <w:rFonts w:ascii="Century Gothic" w:eastAsia="Century Gothic" w:hAnsi="Century Gothic"/>
        </w:rPr>
      </w:pPr>
    </w:p>
    <w:p w:rsidR="00BA7306" w:rsidRDefault="00BA7306" w:rsidP="005F11AA">
      <w:pPr>
        <w:numPr>
          <w:ilvl w:val="0"/>
          <w:numId w:val="6"/>
        </w:numPr>
        <w:tabs>
          <w:tab w:val="left" w:pos="1100"/>
        </w:tabs>
        <w:spacing w:line="0" w:lineRule="atLeast"/>
        <w:ind w:left="1100" w:hanging="361"/>
        <w:jc w:val="both"/>
        <w:rPr>
          <w:rFonts w:ascii="Century Gothic" w:eastAsia="Century Gothic" w:hAnsi="Century Gothic"/>
        </w:rPr>
      </w:pPr>
      <w:r>
        <w:rPr>
          <w:rFonts w:ascii="Century Gothic" w:eastAsia="Century Gothic" w:hAnsi="Century Gothic"/>
        </w:rPr>
        <w:t>a far osservare al proprio personale il divieto di accedere ad impianti, reparti e</w:t>
      </w:r>
    </w:p>
    <w:p w:rsidR="00BA7306" w:rsidRDefault="00BA7306" w:rsidP="005F11AA">
      <w:pPr>
        <w:spacing w:line="379" w:lineRule="exact"/>
        <w:jc w:val="both"/>
        <w:rPr>
          <w:rFonts w:ascii="Times New Roman" w:eastAsia="Times New Roman" w:hAnsi="Times New Roman"/>
        </w:rPr>
      </w:pPr>
    </w:p>
    <w:p w:rsidR="00BA7306" w:rsidRDefault="00BA7306" w:rsidP="005F11AA">
      <w:pPr>
        <w:spacing w:line="20" w:lineRule="exact"/>
        <w:jc w:val="both"/>
        <w:rPr>
          <w:rFonts w:ascii="Times New Roman" w:eastAsia="Times New Roman" w:hAnsi="Times New Roman"/>
        </w:rPr>
      </w:pPr>
    </w:p>
    <w:p w:rsidR="00BA7306" w:rsidRDefault="00BA7306" w:rsidP="005F11AA">
      <w:pPr>
        <w:spacing w:line="20" w:lineRule="exact"/>
        <w:jc w:val="both"/>
        <w:rPr>
          <w:rFonts w:ascii="Times New Roman" w:eastAsia="Times New Roman" w:hAnsi="Times New Roman"/>
        </w:rPr>
        <w:sectPr w:rsidR="00BA7306">
          <w:pgSz w:w="11900" w:h="16840"/>
          <w:pgMar w:top="1440" w:right="280" w:bottom="0" w:left="840" w:header="0" w:footer="0" w:gutter="0"/>
          <w:cols w:space="0" w:equalWidth="0">
            <w:col w:w="10780"/>
          </w:cols>
          <w:docGrid w:linePitch="360"/>
        </w:sectPr>
      </w:pPr>
    </w:p>
    <w:p w:rsidR="00BA7306" w:rsidRDefault="00BA7306" w:rsidP="005F11AA">
      <w:pPr>
        <w:spacing w:line="200" w:lineRule="exact"/>
        <w:jc w:val="both"/>
        <w:rPr>
          <w:rFonts w:ascii="Times New Roman" w:eastAsia="Times New Roman" w:hAnsi="Times New Roman"/>
        </w:rPr>
      </w:pPr>
      <w:bookmarkStart w:id="5" w:name="page11"/>
      <w:bookmarkEnd w:id="5"/>
    </w:p>
    <w:p w:rsidR="00BA7306" w:rsidRDefault="00BA7306" w:rsidP="005F11AA">
      <w:pPr>
        <w:spacing w:line="200" w:lineRule="exact"/>
        <w:jc w:val="both"/>
        <w:rPr>
          <w:rFonts w:ascii="Times New Roman" w:eastAsia="Times New Roman" w:hAnsi="Times New Roman"/>
        </w:rPr>
      </w:pPr>
    </w:p>
    <w:p w:rsidR="00BA7306" w:rsidRDefault="00BA7306" w:rsidP="005F11AA">
      <w:pPr>
        <w:spacing w:line="336" w:lineRule="exact"/>
        <w:jc w:val="both"/>
        <w:rPr>
          <w:rFonts w:ascii="Times New Roman" w:eastAsia="Times New Roman" w:hAnsi="Times New Roman"/>
        </w:rPr>
      </w:pPr>
    </w:p>
    <w:p w:rsidR="00BA7306" w:rsidRDefault="00BA7306" w:rsidP="005F11AA">
      <w:pPr>
        <w:spacing w:line="265" w:lineRule="auto"/>
        <w:ind w:left="1100" w:right="1660"/>
        <w:jc w:val="both"/>
        <w:rPr>
          <w:rFonts w:ascii="Century Gothic" w:eastAsia="Century Gothic" w:hAnsi="Century Gothic"/>
        </w:rPr>
      </w:pPr>
      <w:r>
        <w:rPr>
          <w:rFonts w:ascii="Century Gothic" w:eastAsia="Century Gothic" w:hAnsi="Century Gothic"/>
        </w:rPr>
        <w:t>luoghi diversi da quelli in cui deve essere eseguito il lavoro, e farà rispettare, ove venga prescritto, un determinato itinerario di entrata e uscita;</w:t>
      </w:r>
    </w:p>
    <w:p w:rsidR="00BA7306" w:rsidRDefault="00BA7306" w:rsidP="005F11AA">
      <w:pPr>
        <w:spacing w:line="164" w:lineRule="exact"/>
        <w:jc w:val="both"/>
        <w:rPr>
          <w:rFonts w:ascii="Times New Roman" w:eastAsia="Times New Roman" w:hAnsi="Times New Roman"/>
        </w:rPr>
      </w:pPr>
    </w:p>
    <w:p w:rsidR="00BA7306" w:rsidRDefault="00BA7306" w:rsidP="005F11AA">
      <w:pPr>
        <w:numPr>
          <w:ilvl w:val="0"/>
          <w:numId w:val="7"/>
        </w:numPr>
        <w:tabs>
          <w:tab w:val="left" w:pos="1100"/>
        </w:tabs>
        <w:spacing w:line="265" w:lineRule="auto"/>
        <w:ind w:left="1100" w:right="1660" w:hanging="361"/>
        <w:jc w:val="both"/>
        <w:rPr>
          <w:rFonts w:ascii="Century Gothic" w:eastAsia="Century Gothic" w:hAnsi="Century Gothic"/>
        </w:rPr>
      </w:pPr>
      <w:r>
        <w:rPr>
          <w:rFonts w:ascii="Century Gothic" w:eastAsia="Century Gothic" w:hAnsi="Century Gothic"/>
        </w:rPr>
        <w:t>ad operare senza alterare le caratteristiche di sicurezza degli impianti e delle at-trezzature presenti nei luoghi di lavoro dell'Azienda;</w:t>
      </w:r>
    </w:p>
    <w:p w:rsidR="00BA7306" w:rsidRDefault="00BA7306" w:rsidP="005F11AA">
      <w:pPr>
        <w:spacing w:line="164" w:lineRule="exact"/>
        <w:jc w:val="both"/>
        <w:rPr>
          <w:rFonts w:ascii="Century Gothic" w:eastAsia="Century Gothic" w:hAnsi="Century Gothic"/>
        </w:rPr>
      </w:pPr>
    </w:p>
    <w:p w:rsidR="00BA7306" w:rsidRDefault="00BA7306" w:rsidP="005F11AA">
      <w:pPr>
        <w:numPr>
          <w:ilvl w:val="0"/>
          <w:numId w:val="7"/>
        </w:numPr>
        <w:tabs>
          <w:tab w:val="left" w:pos="1100"/>
        </w:tabs>
        <w:spacing w:line="281" w:lineRule="auto"/>
        <w:ind w:left="1100" w:right="1660" w:hanging="361"/>
        <w:jc w:val="both"/>
        <w:rPr>
          <w:rFonts w:ascii="Century Gothic" w:eastAsia="Century Gothic" w:hAnsi="Century Gothic"/>
        </w:rPr>
      </w:pPr>
      <w:r>
        <w:rPr>
          <w:rFonts w:ascii="Century Gothic" w:eastAsia="Century Gothic" w:hAnsi="Century Gothic"/>
        </w:rPr>
        <w:t>ad operare con attrezzature e macchinari conformi alle norme vigenti di legge, corredati della dovuta documentazione inerente la loro conformità alle norme di sicurezza (es. libretti ponteggi, omologazione degli apparecchi di sollevamento, marchio CE delle attrezzature, ecc.), a custodirli in maniera adeguata e contras-segnati da un proprio marchio in modo tale da renderli facilmente riconoscibili;</w:t>
      </w:r>
    </w:p>
    <w:p w:rsidR="00BA7306" w:rsidRDefault="00BA7306" w:rsidP="005F11AA">
      <w:pPr>
        <w:spacing w:line="148" w:lineRule="exact"/>
        <w:jc w:val="both"/>
        <w:rPr>
          <w:rFonts w:ascii="Century Gothic" w:eastAsia="Century Gothic" w:hAnsi="Century Gothic"/>
        </w:rPr>
      </w:pPr>
    </w:p>
    <w:p w:rsidR="00BA7306" w:rsidRDefault="00BA7306" w:rsidP="005F11AA">
      <w:pPr>
        <w:numPr>
          <w:ilvl w:val="0"/>
          <w:numId w:val="7"/>
        </w:numPr>
        <w:tabs>
          <w:tab w:val="left" w:pos="1100"/>
        </w:tabs>
        <w:spacing w:line="275" w:lineRule="auto"/>
        <w:ind w:left="1100" w:right="1660" w:hanging="361"/>
        <w:jc w:val="both"/>
        <w:rPr>
          <w:rFonts w:ascii="Century Gothic" w:eastAsia="Century Gothic" w:hAnsi="Century Gothic"/>
        </w:rPr>
      </w:pPr>
      <w:r>
        <w:rPr>
          <w:rFonts w:ascii="Century Gothic" w:eastAsia="Century Gothic" w:hAnsi="Century Gothic"/>
        </w:rPr>
        <w:t>a mantenere in ordine e ad assicurare la pulizia nelle zone delle sedi in cui opera e che sono interessate dal lavoro dei propri addetti o dei propri macchinari durante e dopo lo svolgimento delle attività oggetto del contratto;</w:t>
      </w:r>
    </w:p>
    <w:p w:rsidR="00BA7306" w:rsidRDefault="00BA7306" w:rsidP="005F11AA">
      <w:pPr>
        <w:spacing w:line="155" w:lineRule="exact"/>
        <w:jc w:val="both"/>
        <w:rPr>
          <w:rFonts w:ascii="Century Gothic" w:eastAsia="Century Gothic" w:hAnsi="Century Gothic"/>
        </w:rPr>
      </w:pPr>
    </w:p>
    <w:p w:rsidR="00BA7306" w:rsidRDefault="00BA7306" w:rsidP="005F11AA">
      <w:pPr>
        <w:numPr>
          <w:ilvl w:val="0"/>
          <w:numId w:val="7"/>
        </w:numPr>
        <w:tabs>
          <w:tab w:val="left" w:pos="1100"/>
        </w:tabs>
        <w:spacing w:line="275" w:lineRule="auto"/>
        <w:ind w:left="1100" w:right="1660" w:hanging="361"/>
        <w:jc w:val="both"/>
        <w:rPr>
          <w:rFonts w:ascii="Century Gothic" w:eastAsia="Century Gothic" w:hAnsi="Century Gothic"/>
        </w:rPr>
      </w:pPr>
      <w:r>
        <w:rPr>
          <w:rFonts w:ascii="Century Gothic" w:eastAsia="Century Gothic" w:hAnsi="Century Gothic"/>
        </w:rPr>
        <w:t>ad utilizzare automezzi che, qualora dovessero essere autorizzati a circolare nell'in-terno delle pertinenze dell’Ente, saranno guidati nel pieno rispetto delle norme del codice della strada, oltre che di quelle speciali evidenziate dalla cartellonistica;</w:t>
      </w:r>
    </w:p>
    <w:p w:rsidR="00BA7306" w:rsidRDefault="00BA7306" w:rsidP="005F11AA">
      <w:pPr>
        <w:spacing w:line="147" w:lineRule="exact"/>
        <w:jc w:val="both"/>
        <w:rPr>
          <w:rFonts w:ascii="Century Gothic" w:eastAsia="Century Gothic" w:hAnsi="Century Gothic"/>
        </w:rPr>
      </w:pPr>
    </w:p>
    <w:p w:rsidR="00BA7306" w:rsidRDefault="00BA7306" w:rsidP="005F11AA">
      <w:pPr>
        <w:numPr>
          <w:ilvl w:val="0"/>
          <w:numId w:val="7"/>
        </w:numPr>
        <w:tabs>
          <w:tab w:val="left" w:pos="1100"/>
        </w:tabs>
        <w:spacing w:line="279" w:lineRule="auto"/>
        <w:ind w:left="1100" w:right="1660" w:hanging="361"/>
        <w:jc w:val="both"/>
        <w:rPr>
          <w:rFonts w:ascii="Century Gothic" w:eastAsia="Century Gothic" w:hAnsi="Century Gothic"/>
        </w:rPr>
      </w:pPr>
      <w:r>
        <w:rPr>
          <w:rFonts w:ascii="Century Gothic" w:eastAsia="Century Gothic" w:hAnsi="Century Gothic"/>
        </w:rPr>
        <w:t xml:space="preserve">a fare immediata segnalazione al </w:t>
      </w:r>
      <w:r>
        <w:rPr>
          <w:rFonts w:ascii="Century Gothic" w:eastAsia="Century Gothic" w:hAnsi="Century Gothic"/>
          <w:b/>
        </w:rPr>
        <w:t>Supervisore committente</w:t>
      </w:r>
      <w:r>
        <w:rPr>
          <w:rFonts w:ascii="Century Gothic" w:eastAsia="Century Gothic" w:hAnsi="Century Gothic"/>
        </w:rPr>
        <w:t xml:space="preserve"> e tenersi a disposizione per eventuali richieste di ogni evento in cui si sia verificato un infortunio di qualsiasi natura o incidente, tenendolo al corrente degli sviluppi;</w:t>
      </w:r>
    </w:p>
    <w:p w:rsidR="00BA7306" w:rsidRDefault="00BA7306" w:rsidP="005F11AA">
      <w:pPr>
        <w:spacing w:line="151" w:lineRule="exact"/>
        <w:jc w:val="both"/>
        <w:rPr>
          <w:rFonts w:ascii="Century Gothic" w:eastAsia="Century Gothic" w:hAnsi="Century Gothic"/>
        </w:rPr>
      </w:pPr>
    </w:p>
    <w:p w:rsidR="00BA7306" w:rsidRDefault="00BA7306" w:rsidP="005F11AA">
      <w:pPr>
        <w:numPr>
          <w:ilvl w:val="0"/>
          <w:numId w:val="7"/>
        </w:numPr>
        <w:tabs>
          <w:tab w:val="left" w:pos="1100"/>
        </w:tabs>
        <w:spacing w:line="279" w:lineRule="auto"/>
        <w:ind w:left="1100" w:right="1660" w:hanging="361"/>
        <w:jc w:val="both"/>
        <w:rPr>
          <w:rFonts w:ascii="Century Gothic" w:eastAsia="Century Gothic" w:hAnsi="Century Gothic"/>
        </w:rPr>
      </w:pPr>
      <w:r>
        <w:rPr>
          <w:rFonts w:ascii="Century Gothic" w:eastAsia="Century Gothic" w:hAnsi="Century Gothic"/>
        </w:rPr>
        <w:t>a segnalare tempestivamente eventuali anomalie o situazioni di rischio che doves-sero determinarsi nel corso dell'esecuzione dei lavori, fermo restando l'obbligo di adoperarsi, per quanto consentito dai mezzi disponibili e dalle proprie competen-ze, per la prevenzione dei rischi e la riduzione al minimo dei danni;</w:t>
      </w:r>
    </w:p>
    <w:p w:rsidR="00BA7306" w:rsidRDefault="00BA7306" w:rsidP="005F11AA">
      <w:pPr>
        <w:spacing w:line="150" w:lineRule="exact"/>
        <w:jc w:val="both"/>
        <w:rPr>
          <w:rFonts w:ascii="Century Gothic" w:eastAsia="Century Gothic" w:hAnsi="Century Gothic"/>
        </w:rPr>
      </w:pPr>
    </w:p>
    <w:p w:rsidR="00BA7306" w:rsidRDefault="00BA7306" w:rsidP="005F11AA">
      <w:pPr>
        <w:numPr>
          <w:ilvl w:val="0"/>
          <w:numId w:val="7"/>
        </w:numPr>
        <w:tabs>
          <w:tab w:val="left" w:pos="1100"/>
        </w:tabs>
        <w:spacing w:line="265" w:lineRule="auto"/>
        <w:ind w:left="1100" w:right="1660" w:hanging="361"/>
        <w:jc w:val="both"/>
        <w:rPr>
          <w:rFonts w:ascii="Century Gothic" w:eastAsia="Century Gothic" w:hAnsi="Century Gothic"/>
        </w:rPr>
      </w:pPr>
      <w:r>
        <w:rPr>
          <w:rFonts w:ascii="Century Gothic" w:eastAsia="Century Gothic" w:hAnsi="Century Gothic"/>
        </w:rPr>
        <w:t>a far osservare il Divieto di Fumo, salvo nelle apposite isole per fumatori e di Divieto di consumo di bevande alcoliche.</w:t>
      </w:r>
    </w:p>
    <w:p w:rsidR="00BA7306" w:rsidRDefault="00BA7306" w:rsidP="005F11AA">
      <w:pPr>
        <w:spacing w:line="164" w:lineRule="exact"/>
        <w:jc w:val="both"/>
        <w:rPr>
          <w:rFonts w:ascii="Century Gothic" w:eastAsia="Century Gothic" w:hAnsi="Century Gothic"/>
        </w:rPr>
      </w:pPr>
    </w:p>
    <w:p w:rsidR="00BA7306" w:rsidRDefault="00BA7306" w:rsidP="005F11AA">
      <w:pPr>
        <w:numPr>
          <w:ilvl w:val="0"/>
          <w:numId w:val="7"/>
        </w:numPr>
        <w:tabs>
          <w:tab w:val="left" w:pos="1100"/>
        </w:tabs>
        <w:spacing w:line="275" w:lineRule="auto"/>
        <w:ind w:left="1100" w:right="1660" w:hanging="361"/>
        <w:jc w:val="both"/>
        <w:rPr>
          <w:rFonts w:ascii="Century Gothic" w:eastAsia="Century Gothic" w:hAnsi="Century Gothic"/>
        </w:rPr>
      </w:pPr>
      <w:r>
        <w:rPr>
          <w:rFonts w:ascii="Century Gothic" w:eastAsia="Century Gothic" w:hAnsi="Century Gothic"/>
        </w:rPr>
        <w:t>ad assumersi la piena e completa responsabilità civile e/o penale e/o amministra-tiva sia per i danni alle persone che alle cose in caso di sinistro, disastro, incendio o incidente di qualsiasi genere causato dall’Appaltatore.</w:t>
      </w:r>
    </w:p>
    <w:p w:rsidR="00BA7306" w:rsidRDefault="00BA7306" w:rsidP="005F11AA">
      <w:pPr>
        <w:spacing w:line="155" w:lineRule="exact"/>
        <w:jc w:val="both"/>
        <w:rPr>
          <w:rFonts w:ascii="Century Gothic" w:eastAsia="Century Gothic" w:hAnsi="Century Gothic"/>
        </w:rPr>
      </w:pPr>
    </w:p>
    <w:p w:rsidR="00BA7306" w:rsidRDefault="00BA7306" w:rsidP="005F11AA">
      <w:pPr>
        <w:numPr>
          <w:ilvl w:val="0"/>
          <w:numId w:val="7"/>
        </w:numPr>
        <w:tabs>
          <w:tab w:val="left" w:pos="1100"/>
        </w:tabs>
        <w:spacing w:line="275" w:lineRule="auto"/>
        <w:ind w:left="1100" w:right="1660" w:hanging="361"/>
        <w:jc w:val="both"/>
        <w:rPr>
          <w:rFonts w:ascii="Century Gothic" w:eastAsia="Century Gothic" w:hAnsi="Century Gothic"/>
        </w:rPr>
      </w:pPr>
      <w:r>
        <w:rPr>
          <w:rFonts w:ascii="Century Gothic" w:eastAsia="Century Gothic" w:hAnsi="Century Gothic"/>
        </w:rPr>
        <w:t>a consegnare l’opera ultimata o a completare il servizio richiesto in condizioni di sicurezza, sgombra da materiali o rifiuti prodotti durante l’esecuzione dei lavori o generati da tutte le attività svolte.</w:t>
      </w:r>
    </w:p>
    <w:p w:rsidR="00BA7306" w:rsidRDefault="00BA7306" w:rsidP="005F11AA">
      <w:pPr>
        <w:spacing w:line="155" w:lineRule="exact"/>
        <w:jc w:val="both"/>
        <w:rPr>
          <w:rFonts w:ascii="Century Gothic" w:eastAsia="Century Gothic" w:hAnsi="Century Gothic"/>
        </w:rPr>
      </w:pPr>
    </w:p>
    <w:p w:rsidR="00BA7306" w:rsidRDefault="00BA7306" w:rsidP="005F11AA">
      <w:pPr>
        <w:numPr>
          <w:ilvl w:val="0"/>
          <w:numId w:val="7"/>
        </w:numPr>
        <w:tabs>
          <w:tab w:val="left" w:pos="1100"/>
        </w:tabs>
        <w:spacing w:line="279" w:lineRule="auto"/>
        <w:ind w:left="1100" w:right="1660" w:hanging="361"/>
        <w:jc w:val="both"/>
        <w:rPr>
          <w:rFonts w:ascii="Century Gothic" w:eastAsia="Century Gothic" w:hAnsi="Century Gothic"/>
        </w:rPr>
      </w:pPr>
      <w:r>
        <w:rPr>
          <w:rFonts w:ascii="Century Gothic" w:eastAsia="Century Gothic" w:hAnsi="Century Gothic"/>
        </w:rPr>
        <w:t xml:space="preserve">a richiedere tempestivamente specifica autorizzazione preventiva mediante il modulo </w:t>
      </w:r>
      <w:r>
        <w:rPr>
          <w:rFonts w:ascii="Century Gothic" w:eastAsia="Century Gothic" w:hAnsi="Century Gothic"/>
          <w:b/>
        </w:rPr>
        <w:t>Permesso di lavoro</w:t>
      </w:r>
      <w:r>
        <w:rPr>
          <w:rFonts w:ascii="Century Gothic" w:eastAsia="Century Gothic" w:hAnsi="Century Gothic"/>
        </w:rPr>
        <w:t xml:space="preserve"> in </w:t>
      </w:r>
      <w:r>
        <w:rPr>
          <w:rFonts w:ascii="Century Gothic" w:eastAsia="Century Gothic" w:hAnsi="Century Gothic"/>
          <w:b/>
        </w:rPr>
        <w:t>Allegato</w:t>
      </w:r>
      <w:r>
        <w:rPr>
          <w:rFonts w:ascii="Century Gothic" w:eastAsia="Century Gothic" w:hAnsi="Century Gothic"/>
        </w:rPr>
        <w:t xml:space="preserve"> della </w:t>
      </w:r>
      <w:r>
        <w:rPr>
          <w:rFonts w:ascii="Century Gothic" w:eastAsia="Century Gothic" w:hAnsi="Century Gothic"/>
          <w:b/>
        </w:rPr>
        <w:t>Sezione IV</w:t>
      </w:r>
      <w:r>
        <w:rPr>
          <w:rFonts w:ascii="Century Gothic" w:eastAsia="Century Gothic" w:hAnsi="Century Gothic"/>
        </w:rPr>
        <w:t xml:space="preserve"> del documento al </w:t>
      </w:r>
      <w:r>
        <w:rPr>
          <w:rFonts w:ascii="Century Gothic" w:eastAsia="Century Gothic" w:hAnsi="Century Gothic"/>
          <w:b/>
        </w:rPr>
        <w:t>Supervi-sore committente</w:t>
      </w:r>
      <w:r>
        <w:rPr>
          <w:rFonts w:ascii="Century Gothic" w:eastAsia="Century Gothic" w:hAnsi="Century Gothic"/>
        </w:rPr>
        <w:t>, per l'esecuzione delle attività non previste in fase di contratto e</w:t>
      </w:r>
      <w:r>
        <w:rPr>
          <w:rFonts w:ascii="Century Gothic" w:eastAsia="Century Gothic" w:hAnsi="Century Gothic"/>
          <w:b/>
        </w:rPr>
        <w:t xml:space="preserve"> </w:t>
      </w:r>
      <w:r>
        <w:rPr>
          <w:rFonts w:ascii="Century Gothic" w:eastAsia="Century Gothic" w:hAnsi="Century Gothic"/>
        </w:rPr>
        <w:t>che comportano rischi particolari, quali ad esempio:</w:t>
      </w:r>
    </w:p>
    <w:p w:rsidR="00BA7306" w:rsidRDefault="00BA7306" w:rsidP="005F11AA">
      <w:pPr>
        <w:spacing w:line="113" w:lineRule="exact"/>
        <w:jc w:val="both"/>
        <w:rPr>
          <w:rFonts w:ascii="Times New Roman" w:eastAsia="Times New Roman" w:hAnsi="Times New Roman"/>
        </w:rPr>
      </w:pPr>
    </w:p>
    <w:p w:rsidR="00BA7306" w:rsidRDefault="00BA7306" w:rsidP="005F11AA">
      <w:pPr>
        <w:numPr>
          <w:ilvl w:val="0"/>
          <w:numId w:val="8"/>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Utilizzo di servizi assistenziali quali spogliatoi e docce.</w:t>
      </w:r>
    </w:p>
    <w:p w:rsidR="00BA7306" w:rsidRDefault="00BA7306" w:rsidP="005F11AA">
      <w:pPr>
        <w:spacing w:line="104" w:lineRule="exact"/>
        <w:jc w:val="both"/>
        <w:rPr>
          <w:rFonts w:ascii="Times New Roman" w:eastAsia="Times New Roman" w:hAnsi="Times New Roman"/>
        </w:rPr>
      </w:pPr>
    </w:p>
    <w:p w:rsidR="00BA7306" w:rsidRDefault="00BA7306" w:rsidP="005F11AA">
      <w:pPr>
        <w:numPr>
          <w:ilvl w:val="0"/>
          <w:numId w:val="9"/>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Deposito di sostanze pericolose.</w:t>
      </w:r>
    </w:p>
    <w:p w:rsidR="00BA7306" w:rsidRDefault="00BA7306" w:rsidP="005F11AA">
      <w:pPr>
        <w:spacing w:line="104" w:lineRule="exact"/>
        <w:jc w:val="both"/>
        <w:rPr>
          <w:rFonts w:ascii="Times New Roman" w:eastAsia="Times New Roman" w:hAnsi="Times New Roman"/>
        </w:rPr>
      </w:pPr>
    </w:p>
    <w:p w:rsidR="00BA7306" w:rsidRDefault="00BA7306" w:rsidP="005F11AA">
      <w:pPr>
        <w:numPr>
          <w:ilvl w:val="0"/>
          <w:numId w:val="10"/>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Lavorazioni che comportano l’uso di fiamme libere.</w:t>
      </w:r>
    </w:p>
    <w:p w:rsidR="00BA7306" w:rsidRDefault="00BA7306" w:rsidP="005F11AA">
      <w:pPr>
        <w:spacing w:line="104" w:lineRule="exact"/>
        <w:jc w:val="both"/>
        <w:rPr>
          <w:rFonts w:ascii="Times New Roman" w:eastAsia="Times New Roman" w:hAnsi="Times New Roman"/>
        </w:rPr>
      </w:pPr>
    </w:p>
    <w:p w:rsidR="00BA7306" w:rsidRDefault="00BA7306" w:rsidP="005F11AA">
      <w:pPr>
        <w:numPr>
          <w:ilvl w:val="0"/>
          <w:numId w:val="11"/>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Uso ed installazione di veicoli, macchinari ed apparecchiature particolari.</w:t>
      </w:r>
    </w:p>
    <w:p w:rsidR="00BA7306" w:rsidRDefault="00BA7306" w:rsidP="005F11AA">
      <w:pPr>
        <w:spacing w:line="104" w:lineRule="exact"/>
        <w:jc w:val="both"/>
        <w:rPr>
          <w:rFonts w:ascii="Times New Roman" w:eastAsia="Times New Roman" w:hAnsi="Times New Roman"/>
        </w:rPr>
      </w:pPr>
    </w:p>
    <w:p w:rsidR="00BA7306" w:rsidRPr="005F11AA" w:rsidRDefault="005F11AA" w:rsidP="005F11AA">
      <w:pPr>
        <w:numPr>
          <w:ilvl w:val="0"/>
          <w:numId w:val="12"/>
        </w:numPr>
        <w:tabs>
          <w:tab w:val="left" w:pos="2080"/>
        </w:tabs>
        <w:spacing w:line="0" w:lineRule="atLeast"/>
        <w:ind w:left="1760" w:hanging="59"/>
        <w:jc w:val="both"/>
        <w:rPr>
          <w:rFonts w:ascii="Century Gothic" w:eastAsia="Century Gothic" w:hAnsi="Century Gothic"/>
        </w:rPr>
      </w:pPr>
      <w:r>
        <w:rPr>
          <w:rFonts w:ascii="Century Gothic" w:eastAsia="Century Gothic" w:hAnsi="Century Gothic"/>
        </w:rPr>
        <w:t>I</w:t>
      </w:r>
      <w:r w:rsidR="00BA7306" w:rsidRPr="005F11AA">
        <w:rPr>
          <w:rFonts w:ascii="Century Gothic" w:eastAsia="Century Gothic" w:hAnsi="Century Gothic"/>
        </w:rPr>
        <w:t>mpiego in via eccezionale di attrezzature ed opere provvisionali di pr</w:t>
      </w:r>
      <w:bookmarkStart w:id="6" w:name="page12"/>
      <w:bookmarkEnd w:id="6"/>
      <w:r w:rsidRPr="005F11AA">
        <w:rPr>
          <w:rFonts w:ascii="Century Gothic" w:eastAsia="Century Gothic" w:hAnsi="Century Gothic"/>
        </w:rPr>
        <w:t>o</w:t>
      </w:r>
      <w:r>
        <w:rPr>
          <w:rFonts w:ascii="Century Gothic" w:eastAsia="Century Gothic" w:hAnsi="Century Gothic"/>
        </w:rPr>
        <w:t>pr</w:t>
      </w:r>
      <w:r w:rsidR="00BA7306" w:rsidRPr="005F11AA">
        <w:rPr>
          <w:rFonts w:ascii="Century Gothic" w:eastAsia="Century Gothic" w:hAnsi="Century Gothic"/>
        </w:rPr>
        <w:t>ietà del Committente e di Terzi.</w:t>
      </w:r>
    </w:p>
    <w:p w:rsidR="00BA7306" w:rsidRDefault="00BA7306" w:rsidP="005F11AA">
      <w:pPr>
        <w:spacing w:line="104" w:lineRule="exact"/>
        <w:jc w:val="both"/>
        <w:rPr>
          <w:rFonts w:ascii="Times New Roman" w:eastAsia="Times New Roman" w:hAnsi="Times New Roman"/>
        </w:rPr>
      </w:pPr>
    </w:p>
    <w:p w:rsidR="00BA7306" w:rsidRDefault="00BA7306" w:rsidP="005F11AA">
      <w:pPr>
        <w:numPr>
          <w:ilvl w:val="0"/>
          <w:numId w:val="13"/>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Lavori comportanti interruzioni, anche temporanee, della viabilità.</w:t>
      </w:r>
    </w:p>
    <w:p w:rsidR="00BA7306" w:rsidRDefault="00BA7306" w:rsidP="005F11AA">
      <w:pPr>
        <w:spacing w:line="104" w:lineRule="exact"/>
        <w:jc w:val="both"/>
        <w:rPr>
          <w:rFonts w:ascii="Times New Roman" w:eastAsia="Times New Roman" w:hAnsi="Times New Roman"/>
        </w:rPr>
      </w:pPr>
    </w:p>
    <w:p w:rsidR="00BA7306" w:rsidRDefault="00BA7306" w:rsidP="005F11AA">
      <w:pPr>
        <w:numPr>
          <w:ilvl w:val="0"/>
          <w:numId w:val="14"/>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Stoccaggio Rifiuti.</w:t>
      </w:r>
    </w:p>
    <w:p w:rsidR="00BA7306" w:rsidRDefault="00BA7306" w:rsidP="005F11AA">
      <w:pPr>
        <w:spacing w:line="141" w:lineRule="exact"/>
        <w:jc w:val="both"/>
        <w:rPr>
          <w:rFonts w:ascii="Times New Roman" w:eastAsia="Times New Roman" w:hAnsi="Times New Roman"/>
        </w:rPr>
      </w:pPr>
    </w:p>
    <w:p w:rsidR="00BA7306" w:rsidRDefault="00BA7306" w:rsidP="005F11AA">
      <w:pPr>
        <w:numPr>
          <w:ilvl w:val="0"/>
          <w:numId w:val="15"/>
        </w:numPr>
        <w:tabs>
          <w:tab w:val="left" w:pos="2079"/>
        </w:tabs>
        <w:spacing w:line="221" w:lineRule="auto"/>
        <w:ind w:left="1760" w:right="1420" w:hanging="1"/>
        <w:jc w:val="both"/>
        <w:rPr>
          <w:rFonts w:ascii="Courier New" w:eastAsia="Courier New" w:hAnsi="Courier New"/>
        </w:rPr>
      </w:pPr>
      <w:r>
        <w:rPr>
          <w:rFonts w:ascii="Century Gothic" w:eastAsia="Century Gothic" w:hAnsi="Century Gothic"/>
        </w:rPr>
        <w:t>Lavori su o in prossimità di linee od apparecchiatura elettriche (cabine, trasformatori e simili).</w:t>
      </w:r>
    </w:p>
    <w:p w:rsidR="00BA7306" w:rsidRDefault="00BA7306" w:rsidP="005F11AA">
      <w:pPr>
        <w:spacing w:line="143" w:lineRule="exact"/>
        <w:jc w:val="both"/>
        <w:rPr>
          <w:rFonts w:ascii="Times New Roman" w:eastAsia="Times New Roman" w:hAnsi="Times New Roman"/>
        </w:rPr>
      </w:pPr>
    </w:p>
    <w:p w:rsidR="00BA7306" w:rsidRDefault="00BA7306" w:rsidP="005F11AA">
      <w:pPr>
        <w:numPr>
          <w:ilvl w:val="0"/>
          <w:numId w:val="16"/>
        </w:numPr>
        <w:tabs>
          <w:tab w:val="left" w:pos="2079"/>
        </w:tabs>
        <w:spacing w:line="221" w:lineRule="auto"/>
        <w:ind w:left="1760" w:right="1420" w:hanging="1"/>
        <w:jc w:val="both"/>
        <w:rPr>
          <w:rFonts w:ascii="Courier New" w:eastAsia="Courier New" w:hAnsi="Courier New"/>
        </w:rPr>
      </w:pPr>
      <w:r>
        <w:rPr>
          <w:rFonts w:ascii="Century Gothic" w:eastAsia="Century Gothic" w:hAnsi="Century Gothic"/>
        </w:rPr>
        <w:lastRenderedPageBreak/>
        <w:t>Lavori in luoghi confinati (quali recipienti, serbatoi, canalizzazioni, fosse, ecc.) o ad accesso limitato.</w:t>
      </w:r>
    </w:p>
    <w:p w:rsidR="00BA7306" w:rsidRDefault="00BA7306" w:rsidP="005F11AA">
      <w:pPr>
        <w:spacing w:line="105" w:lineRule="exact"/>
        <w:jc w:val="both"/>
        <w:rPr>
          <w:rFonts w:ascii="Times New Roman" w:eastAsia="Times New Roman" w:hAnsi="Times New Roman"/>
        </w:rPr>
      </w:pPr>
    </w:p>
    <w:p w:rsidR="00BA7306" w:rsidRDefault="00BA7306" w:rsidP="005F11AA">
      <w:pPr>
        <w:numPr>
          <w:ilvl w:val="0"/>
          <w:numId w:val="17"/>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Lavori in aree classificate a rischio per la presenza di atmosfere esplosive.</w:t>
      </w:r>
    </w:p>
    <w:p w:rsidR="00BA7306" w:rsidRDefault="00BA7306" w:rsidP="005F11AA">
      <w:pPr>
        <w:spacing w:line="104" w:lineRule="exact"/>
        <w:jc w:val="both"/>
        <w:rPr>
          <w:rFonts w:ascii="Times New Roman" w:eastAsia="Times New Roman" w:hAnsi="Times New Roman"/>
        </w:rPr>
      </w:pPr>
    </w:p>
    <w:p w:rsidR="00BA7306" w:rsidRDefault="00BA7306" w:rsidP="005F11AA">
      <w:pPr>
        <w:numPr>
          <w:ilvl w:val="0"/>
          <w:numId w:val="18"/>
        </w:numPr>
        <w:tabs>
          <w:tab w:val="left" w:pos="2080"/>
        </w:tabs>
        <w:spacing w:line="0" w:lineRule="atLeast"/>
        <w:ind w:left="2080" w:hanging="321"/>
        <w:jc w:val="both"/>
        <w:rPr>
          <w:rFonts w:ascii="Courier New" w:eastAsia="Courier New" w:hAnsi="Courier New"/>
        </w:rPr>
      </w:pPr>
      <w:r>
        <w:rPr>
          <w:rFonts w:ascii="Century Gothic" w:eastAsia="Century Gothic" w:hAnsi="Century Gothic"/>
        </w:rPr>
        <w:t>Lavori in quota.</w:t>
      </w:r>
    </w:p>
    <w:p w:rsidR="00BA7306" w:rsidRDefault="00BA7306" w:rsidP="005F11AA">
      <w:pPr>
        <w:spacing w:line="199" w:lineRule="exact"/>
        <w:jc w:val="both"/>
        <w:rPr>
          <w:rFonts w:ascii="Times New Roman" w:eastAsia="Times New Roman" w:hAnsi="Times New Roman"/>
        </w:rPr>
      </w:pPr>
    </w:p>
    <w:p w:rsidR="00BA7306" w:rsidRDefault="00BA7306" w:rsidP="005F11AA">
      <w:pPr>
        <w:tabs>
          <w:tab w:val="left" w:pos="1280"/>
        </w:tabs>
        <w:spacing w:line="0" w:lineRule="atLeast"/>
        <w:ind w:left="720"/>
        <w:jc w:val="both"/>
        <w:rPr>
          <w:rFonts w:ascii="Century Gothic" w:eastAsia="Century Gothic" w:hAnsi="Century Gothic"/>
          <w:b/>
          <w:sz w:val="19"/>
        </w:rPr>
      </w:pPr>
      <w:r>
        <w:rPr>
          <w:rFonts w:ascii="Century Gothic" w:eastAsia="Century Gothic" w:hAnsi="Century Gothic"/>
          <w:b/>
        </w:rPr>
        <w:t>1.6</w:t>
      </w:r>
      <w:r>
        <w:rPr>
          <w:rFonts w:ascii="Times New Roman" w:eastAsia="Times New Roman" w:hAnsi="Times New Roman"/>
        </w:rPr>
        <w:tab/>
      </w:r>
      <w:r>
        <w:rPr>
          <w:rFonts w:ascii="Century Gothic" w:eastAsia="Century Gothic" w:hAnsi="Century Gothic"/>
          <w:b/>
          <w:sz w:val="19"/>
        </w:rPr>
        <w:t>Diritto di interruzione dei lavori</w:t>
      </w:r>
    </w:p>
    <w:p w:rsidR="00BA7306" w:rsidRDefault="00BA7306" w:rsidP="005F11AA">
      <w:pPr>
        <w:spacing w:line="273" w:lineRule="exact"/>
        <w:jc w:val="both"/>
        <w:rPr>
          <w:rFonts w:ascii="Times New Roman" w:eastAsia="Times New Roman" w:hAnsi="Times New Roman"/>
        </w:rPr>
      </w:pPr>
    </w:p>
    <w:p w:rsidR="00BA7306" w:rsidRDefault="00BA7306" w:rsidP="005F11AA">
      <w:pPr>
        <w:spacing w:line="281" w:lineRule="auto"/>
        <w:ind w:left="720" w:right="1400" w:firstLine="461"/>
        <w:jc w:val="both"/>
        <w:rPr>
          <w:rFonts w:ascii="Century Gothic" w:eastAsia="Century Gothic" w:hAnsi="Century Gothic"/>
        </w:rPr>
      </w:pPr>
      <w:r>
        <w:rPr>
          <w:rFonts w:ascii="Century Gothic" w:eastAsia="Century Gothic" w:hAnsi="Century Gothic"/>
        </w:rPr>
        <w:t>In caso di rilevata inadempienza di quanto precisato nei punti precedenti, o di in-frazioni alle norme, per quanto riguarda la disciplina sul lavoro, la prevenzione degli infor-tuni, la salvaguardia ed il rispetto dell’ambiente - ferma restando la completa responsa-bilità civile e penale ai sensi di legge dell'Appaltatore - egli riconosce alla Azienda il dirit-to, in via alternativa e a suo insindacabile giudizio:</w:t>
      </w:r>
    </w:p>
    <w:p w:rsidR="00BA7306" w:rsidRDefault="00BA7306" w:rsidP="005F11AA">
      <w:pPr>
        <w:spacing w:line="127" w:lineRule="exact"/>
        <w:jc w:val="both"/>
        <w:rPr>
          <w:rFonts w:ascii="Times New Roman" w:eastAsia="Times New Roman" w:hAnsi="Times New Roman"/>
        </w:rPr>
      </w:pPr>
    </w:p>
    <w:p w:rsidR="00BA7306" w:rsidRDefault="00BA7306" w:rsidP="005F11AA">
      <w:pPr>
        <w:numPr>
          <w:ilvl w:val="0"/>
          <w:numId w:val="19"/>
        </w:numPr>
        <w:tabs>
          <w:tab w:val="left" w:pos="1400"/>
        </w:tabs>
        <w:spacing w:line="0" w:lineRule="atLeast"/>
        <w:ind w:left="1400" w:hanging="661"/>
        <w:jc w:val="both"/>
        <w:rPr>
          <w:rFonts w:ascii="Century Gothic" w:eastAsia="Century Gothic" w:hAnsi="Century Gothic"/>
        </w:rPr>
      </w:pPr>
      <w:r>
        <w:rPr>
          <w:rFonts w:ascii="Century Gothic" w:eastAsia="Century Gothic" w:hAnsi="Century Gothic"/>
        </w:rPr>
        <w:t>di non consentire l'ulteriore prosecuzione dei lavori;</w:t>
      </w:r>
    </w:p>
    <w:p w:rsidR="00BA7306" w:rsidRDefault="00BA7306" w:rsidP="005F11AA">
      <w:pPr>
        <w:spacing w:line="189" w:lineRule="exact"/>
        <w:jc w:val="both"/>
        <w:rPr>
          <w:rFonts w:ascii="Century Gothic" w:eastAsia="Century Gothic" w:hAnsi="Century Gothic"/>
        </w:rPr>
      </w:pPr>
    </w:p>
    <w:p w:rsidR="00BA7306" w:rsidRDefault="00BA7306" w:rsidP="005F11AA">
      <w:pPr>
        <w:numPr>
          <w:ilvl w:val="0"/>
          <w:numId w:val="19"/>
        </w:numPr>
        <w:tabs>
          <w:tab w:val="left" w:pos="1400"/>
        </w:tabs>
        <w:spacing w:line="275" w:lineRule="auto"/>
        <w:ind w:left="1280" w:right="1660" w:hanging="541"/>
        <w:jc w:val="both"/>
        <w:rPr>
          <w:rFonts w:ascii="Century Gothic" w:eastAsia="Century Gothic" w:hAnsi="Century Gothic"/>
        </w:rPr>
      </w:pPr>
      <w:r>
        <w:rPr>
          <w:rFonts w:ascii="Century Gothic" w:eastAsia="Century Gothic" w:hAnsi="Century Gothic"/>
        </w:rPr>
        <w:t>di vietare l'accesso alle sedi dell'Azienda a tutti i dipendenti dell'Appaltatore che non siano regolarmente assicurati a termini di legge, o che non attengono alle disposizioni dell'Azienda;</w:t>
      </w:r>
    </w:p>
    <w:p w:rsidR="00BA7306" w:rsidRDefault="00BA7306" w:rsidP="005F11AA">
      <w:pPr>
        <w:spacing w:line="155" w:lineRule="exact"/>
        <w:jc w:val="both"/>
        <w:rPr>
          <w:rFonts w:ascii="Century Gothic" w:eastAsia="Century Gothic" w:hAnsi="Century Gothic"/>
        </w:rPr>
      </w:pPr>
    </w:p>
    <w:p w:rsidR="00BA7306" w:rsidRDefault="00BA7306" w:rsidP="005F11AA">
      <w:pPr>
        <w:numPr>
          <w:ilvl w:val="0"/>
          <w:numId w:val="19"/>
        </w:numPr>
        <w:tabs>
          <w:tab w:val="left" w:pos="1400"/>
        </w:tabs>
        <w:spacing w:line="275" w:lineRule="auto"/>
        <w:ind w:left="1280" w:right="1660" w:hanging="541"/>
        <w:jc w:val="both"/>
        <w:rPr>
          <w:rFonts w:ascii="Century Gothic" w:eastAsia="Century Gothic" w:hAnsi="Century Gothic"/>
        </w:rPr>
      </w:pPr>
      <w:r>
        <w:rPr>
          <w:rFonts w:ascii="Century Gothic" w:eastAsia="Century Gothic" w:hAnsi="Century Gothic"/>
        </w:rPr>
        <w:t>di procedere alla risoluzione del contratto, con preavviso di almeno tre giorni da comunicarsi mediante lettera raccomandata con ricevuta di ritorno, contenente, sia pure sommariamente, i motivi della risoluzione.</w:t>
      </w:r>
    </w:p>
    <w:p w:rsidR="00BA7306" w:rsidRDefault="00BA7306">
      <w:pPr>
        <w:spacing w:line="369" w:lineRule="exact"/>
        <w:rPr>
          <w:rFonts w:ascii="Times New Roman" w:eastAsia="Times New Roman" w:hAnsi="Times New Roman"/>
        </w:rPr>
      </w:pPr>
    </w:p>
    <w:p w:rsidR="00BA7306" w:rsidRDefault="00BA7306">
      <w:pPr>
        <w:spacing w:line="0" w:lineRule="atLeast"/>
        <w:ind w:left="720"/>
        <w:rPr>
          <w:rFonts w:ascii="Tahoma" w:eastAsia="Tahoma" w:hAnsi="Tahoma"/>
          <w:b/>
          <w:sz w:val="24"/>
        </w:rPr>
      </w:pPr>
      <w:r>
        <w:rPr>
          <w:rFonts w:ascii="Tahoma" w:eastAsia="Tahoma" w:hAnsi="Tahoma"/>
          <w:b/>
          <w:sz w:val="24"/>
        </w:rPr>
        <w:t xml:space="preserve"> Sezione Identificativa dei Rischi degli ambienti di lavoro</w:t>
      </w:r>
    </w:p>
    <w:p w:rsidR="00BA7306" w:rsidRDefault="00BA7306">
      <w:pPr>
        <w:spacing w:line="360" w:lineRule="exact"/>
        <w:rPr>
          <w:rFonts w:ascii="Times New Roman" w:eastAsia="Times New Roman" w:hAnsi="Times New Roman"/>
        </w:rPr>
      </w:pPr>
    </w:p>
    <w:p w:rsidR="00BA7306" w:rsidRDefault="00BA7306">
      <w:pPr>
        <w:spacing w:line="0" w:lineRule="atLeast"/>
        <w:ind w:left="720"/>
        <w:rPr>
          <w:rFonts w:ascii="Tahoma" w:eastAsia="Tahoma" w:hAnsi="Tahoma"/>
          <w:b/>
        </w:rPr>
      </w:pPr>
      <w:r>
        <w:rPr>
          <w:rFonts w:ascii="Tahoma" w:eastAsia="Tahoma" w:hAnsi="Tahoma"/>
          <w:b/>
        </w:rPr>
        <w:t>2.1  PREMESSA</w:t>
      </w:r>
    </w:p>
    <w:p w:rsidR="00BA7306" w:rsidRDefault="00BA7306">
      <w:pPr>
        <w:spacing w:line="201" w:lineRule="exact"/>
        <w:rPr>
          <w:rFonts w:ascii="Times New Roman" w:eastAsia="Times New Roman" w:hAnsi="Times New Roman"/>
        </w:rPr>
      </w:pPr>
    </w:p>
    <w:p w:rsidR="00BA7306" w:rsidRDefault="00BA7306">
      <w:pPr>
        <w:spacing w:line="275" w:lineRule="auto"/>
        <w:ind w:left="720" w:right="1420"/>
        <w:jc w:val="both"/>
        <w:rPr>
          <w:rFonts w:ascii="Century Gothic" w:eastAsia="Century Gothic" w:hAnsi="Century Gothic"/>
        </w:rPr>
      </w:pPr>
      <w:r>
        <w:rPr>
          <w:rFonts w:ascii="Century Gothic" w:eastAsia="Century Gothic" w:hAnsi="Century Gothic"/>
        </w:rPr>
        <w:t>In base a quanto previsto dall’art. 26 comma 1 lett. (b) del D.Lgs. 81/08, il Datore di Lavo-ro Committente è tenuto ad informare l’impresa appaltatrice o il lavoratore autonomo sui rischi specifici esistenti nell’ambiente di lavoro in cui sono destinati ad operare.</w:t>
      </w:r>
    </w:p>
    <w:p w:rsidR="00BA7306" w:rsidRDefault="00BA7306">
      <w:pPr>
        <w:spacing w:line="155" w:lineRule="exact"/>
        <w:rPr>
          <w:rFonts w:ascii="Times New Roman" w:eastAsia="Times New Roman" w:hAnsi="Times New Roman"/>
        </w:rPr>
      </w:pPr>
    </w:p>
    <w:p w:rsidR="00BA7306" w:rsidRDefault="00BA7306">
      <w:pPr>
        <w:spacing w:line="275" w:lineRule="auto"/>
        <w:ind w:left="720" w:right="1420"/>
        <w:jc w:val="both"/>
        <w:rPr>
          <w:rFonts w:ascii="Century Gothic" w:eastAsia="Century Gothic" w:hAnsi="Century Gothic"/>
        </w:rPr>
      </w:pPr>
      <w:r>
        <w:rPr>
          <w:rFonts w:ascii="Century Gothic" w:eastAsia="Century Gothic" w:hAnsi="Century Gothic"/>
        </w:rPr>
        <w:t>La presente Sezione contiene informazioni in merito alle situazioni che possono costituire un rischio per i lavoratori esterni, nonché l’individuazione delle relative misure di preven-zione e protezione adottate dal Committente.</w:t>
      </w:r>
    </w:p>
    <w:p w:rsidR="00BA7306" w:rsidRDefault="00BA7306">
      <w:pPr>
        <w:spacing w:line="313" w:lineRule="exact"/>
        <w:rPr>
          <w:rFonts w:ascii="Times New Roman" w:eastAsia="Times New Roman" w:hAnsi="Times New Roman"/>
        </w:rPr>
      </w:pPr>
    </w:p>
    <w:p w:rsidR="00BA7306" w:rsidRDefault="00BA7306">
      <w:pPr>
        <w:spacing w:line="0" w:lineRule="atLeast"/>
        <w:ind w:left="720"/>
        <w:rPr>
          <w:rFonts w:ascii="Tahoma" w:eastAsia="Tahoma" w:hAnsi="Tahoma"/>
          <w:b/>
        </w:rPr>
      </w:pPr>
      <w:r>
        <w:rPr>
          <w:rFonts w:ascii="Tahoma" w:eastAsia="Tahoma" w:hAnsi="Tahoma"/>
          <w:b/>
        </w:rPr>
        <w:t>2.2  DESCRIZIONE SINTETICA DEL SITO E DELLE ATTIVITA’ SVOLTE</w:t>
      </w:r>
    </w:p>
    <w:p w:rsidR="00BA7306" w:rsidRDefault="00BA7306">
      <w:pPr>
        <w:spacing w:line="201" w:lineRule="exact"/>
        <w:rPr>
          <w:rFonts w:ascii="Times New Roman" w:eastAsia="Times New Roman" w:hAnsi="Times New Roman"/>
        </w:rPr>
      </w:pPr>
    </w:p>
    <w:p w:rsidR="00BA7306" w:rsidRDefault="00BA7306">
      <w:pPr>
        <w:spacing w:line="265" w:lineRule="auto"/>
        <w:ind w:left="720" w:right="1420"/>
        <w:jc w:val="both"/>
        <w:rPr>
          <w:rFonts w:ascii="Century Gothic" w:eastAsia="Century Gothic" w:hAnsi="Century Gothic"/>
        </w:rPr>
      </w:pPr>
      <w:r>
        <w:rPr>
          <w:rFonts w:ascii="Century Gothic" w:eastAsia="Century Gothic" w:hAnsi="Century Gothic"/>
        </w:rPr>
        <w:t xml:space="preserve">Nella Tabella 1 si riporta la descrizione </w:t>
      </w:r>
      <w:r w:rsidR="005F11AA">
        <w:rPr>
          <w:rFonts w:ascii="Century Gothic" w:eastAsia="Century Gothic" w:hAnsi="Century Gothic"/>
        </w:rPr>
        <w:t xml:space="preserve">delle sedi oggetto di intervento con l’indicazione delle </w:t>
      </w:r>
      <w:r>
        <w:rPr>
          <w:rFonts w:ascii="Century Gothic" w:eastAsia="Century Gothic" w:hAnsi="Century Gothic"/>
        </w:rPr>
        <w:t xml:space="preserve"> attività svolte al loro interno mentre nella Tabella 2 si riporta l’elenco delle aree omogenee individuate:</w:t>
      </w:r>
    </w:p>
    <w:p w:rsidR="00BA7306" w:rsidRDefault="00BA7306">
      <w:pPr>
        <w:spacing w:line="141" w:lineRule="exact"/>
        <w:rPr>
          <w:rFonts w:ascii="Times New Roman" w:eastAsia="Times New Roman" w:hAnsi="Times New Roman"/>
        </w:rPr>
      </w:pPr>
    </w:p>
    <w:p w:rsidR="00BA7306" w:rsidRDefault="00BA7306">
      <w:pPr>
        <w:spacing w:line="0" w:lineRule="atLeast"/>
        <w:ind w:left="720"/>
        <w:rPr>
          <w:rFonts w:ascii="Tahoma" w:eastAsia="Tahoma" w:hAnsi="Tahoma"/>
          <w:b/>
        </w:rPr>
      </w:pPr>
      <w:r>
        <w:rPr>
          <w:rFonts w:ascii="Tahoma" w:eastAsia="Tahoma" w:hAnsi="Tahoma"/>
          <w:b/>
        </w:rPr>
        <w:t>Tabella 1 – Descrizione delle sedi e delle attività svolte</w:t>
      </w:r>
    </w:p>
    <w:p w:rsidR="00F92F33" w:rsidRDefault="00F92F33">
      <w:pPr>
        <w:spacing w:line="0" w:lineRule="atLeast"/>
        <w:ind w:left="720"/>
        <w:rPr>
          <w:rFonts w:ascii="Tahoma" w:eastAsia="Tahoma" w:hAnsi="Tahoma"/>
          <w:b/>
        </w:rPr>
      </w:pPr>
    </w:p>
    <w:p w:rsidR="00F92F33" w:rsidRDefault="00F92F33">
      <w:pPr>
        <w:spacing w:line="0" w:lineRule="atLeast"/>
        <w:ind w:left="720"/>
        <w:rPr>
          <w:rFonts w:ascii="Tahoma" w:eastAsia="Tahoma" w:hAnsi="Tahoma"/>
          <w:b/>
        </w:rPr>
      </w:pPr>
    </w:p>
    <w:p w:rsidR="00BA7306" w:rsidRDefault="00BA7306">
      <w:pPr>
        <w:spacing w:line="4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20"/>
        <w:gridCol w:w="1740"/>
        <w:gridCol w:w="80"/>
        <w:gridCol w:w="5380"/>
        <w:gridCol w:w="1120"/>
        <w:gridCol w:w="720"/>
        <w:gridCol w:w="1120"/>
      </w:tblGrid>
      <w:tr w:rsidR="00BA7306">
        <w:trPr>
          <w:trHeight w:val="309"/>
        </w:trPr>
        <w:tc>
          <w:tcPr>
            <w:tcW w:w="620" w:type="dxa"/>
            <w:tcBorders>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24"/>
              </w:rPr>
            </w:pPr>
          </w:p>
        </w:tc>
        <w:tc>
          <w:tcPr>
            <w:tcW w:w="1740" w:type="dxa"/>
            <w:tcBorders>
              <w:top w:val="single" w:sz="8" w:space="0" w:color="auto"/>
              <w:right w:val="single" w:sz="8" w:space="0" w:color="auto"/>
            </w:tcBorders>
            <w:shd w:val="clear" w:color="auto" w:fill="B3B3B3"/>
            <w:vAlign w:val="bottom"/>
          </w:tcPr>
          <w:p w:rsidR="00BA7306" w:rsidRDefault="00BA7306">
            <w:pPr>
              <w:spacing w:line="0" w:lineRule="atLeast"/>
              <w:ind w:left="640"/>
              <w:rPr>
                <w:rFonts w:ascii="Century Gothic" w:eastAsia="Century Gothic" w:hAnsi="Century Gothic"/>
                <w:b/>
              </w:rPr>
            </w:pPr>
            <w:r>
              <w:rPr>
                <w:rFonts w:ascii="Century Gothic" w:eastAsia="Century Gothic" w:hAnsi="Century Gothic"/>
                <w:b/>
              </w:rPr>
              <w:t>SEDE</w:t>
            </w:r>
          </w:p>
        </w:tc>
        <w:tc>
          <w:tcPr>
            <w:tcW w:w="80" w:type="dxa"/>
            <w:tcBorders>
              <w:top w:val="single" w:sz="8" w:space="0" w:color="auto"/>
            </w:tcBorders>
            <w:shd w:val="clear" w:color="auto" w:fill="B3B3B3"/>
            <w:vAlign w:val="bottom"/>
          </w:tcPr>
          <w:p w:rsidR="00BA7306" w:rsidRDefault="00BA7306">
            <w:pPr>
              <w:spacing w:line="0" w:lineRule="atLeast"/>
              <w:rPr>
                <w:rFonts w:ascii="Times New Roman" w:eastAsia="Times New Roman" w:hAnsi="Times New Roman"/>
                <w:sz w:val="24"/>
              </w:rPr>
            </w:pPr>
          </w:p>
        </w:tc>
        <w:tc>
          <w:tcPr>
            <w:tcW w:w="5380" w:type="dxa"/>
            <w:tcBorders>
              <w:top w:val="single" w:sz="8" w:space="0" w:color="auto"/>
              <w:right w:val="single" w:sz="8" w:space="0" w:color="auto"/>
            </w:tcBorders>
            <w:shd w:val="clear" w:color="auto" w:fill="B3B3B3"/>
            <w:vAlign w:val="bottom"/>
          </w:tcPr>
          <w:p w:rsidR="00BA7306" w:rsidRDefault="00BA7306">
            <w:pPr>
              <w:spacing w:line="0" w:lineRule="atLeast"/>
              <w:ind w:left="2020"/>
              <w:rPr>
                <w:rFonts w:ascii="Century Gothic" w:eastAsia="Century Gothic" w:hAnsi="Century Gothic"/>
                <w:b/>
              </w:rPr>
            </w:pPr>
            <w:r>
              <w:rPr>
                <w:rFonts w:ascii="Century Gothic" w:eastAsia="Century Gothic" w:hAnsi="Century Gothic"/>
                <w:b/>
              </w:rPr>
              <w:t>DESCRIZIONE</w:t>
            </w:r>
          </w:p>
        </w:tc>
        <w:tc>
          <w:tcPr>
            <w:tcW w:w="1840" w:type="dxa"/>
            <w:gridSpan w:val="2"/>
            <w:tcBorders>
              <w:top w:val="single" w:sz="8" w:space="0" w:color="auto"/>
              <w:right w:val="single" w:sz="8" w:space="0" w:color="auto"/>
            </w:tcBorders>
            <w:shd w:val="clear" w:color="auto" w:fill="B3B3B3"/>
            <w:vAlign w:val="bottom"/>
          </w:tcPr>
          <w:p w:rsidR="00BA7306" w:rsidRDefault="00BA7306">
            <w:pPr>
              <w:spacing w:line="0" w:lineRule="atLeast"/>
              <w:jc w:val="center"/>
              <w:rPr>
                <w:rFonts w:ascii="Century Gothic" w:eastAsia="Century Gothic" w:hAnsi="Century Gothic"/>
                <w:b/>
              </w:rPr>
            </w:pPr>
            <w:r>
              <w:rPr>
                <w:rFonts w:ascii="Century Gothic" w:eastAsia="Century Gothic" w:hAnsi="Century Gothic"/>
                <w:b/>
              </w:rPr>
              <w:t>ATTIVITA’</w:t>
            </w:r>
          </w:p>
        </w:tc>
        <w:tc>
          <w:tcPr>
            <w:tcW w:w="1120" w:type="dxa"/>
            <w:shd w:val="clear" w:color="auto" w:fill="auto"/>
            <w:vAlign w:val="bottom"/>
          </w:tcPr>
          <w:p w:rsidR="00BA7306" w:rsidRDefault="00BA7306">
            <w:pPr>
              <w:spacing w:line="0" w:lineRule="atLeast"/>
              <w:rPr>
                <w:rFonts w:ascii="Times New Roman" w:eastAsia="Times New Roman" w:hAnsi="Times New Roman"/>
                <w:sz w:val="24"/>
              </w:rPr>
            </w:pPr>
          </w:p>
        </w:tc>
      </w:tr>
      <w:tr w:rsidR="00BA7306">
        <w:trPr>
          <w:trHeight w:val="288"/>
        </w:trPr>
        <w:tc>
          <w:tcPr>
            <w:tcW w:w="620" w:type="dxa"/>
            <w:tcBorders>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24"/>
              </w:rPr>
            </w:pPr>
          </w:p>
        </w:tc>
        <w:tc>
          <w:tcPr>
            <w:tcW w:w="1740" w:type="dxa"/>
            <w:tcBorders>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24"/>
              </w:rPr>
            </w:pPr>
          </w:p>
        </w:tc>
        <w:tc>
          <w:tcPr>
            <w:tcW w:w="80" w:type="dxa"/>
            <w:shd w:val="clear" w:color="auto" w:fill="B3B3B3"/>
            <w:vAlign w:val="bottom"/>
          </w:tcPr>
          <w:p w:rsidR="00BA7306" w:rsidRDefault="00BA7306">
            <w:pPr>
              <w:spacing w:line="0" w:lineRule="atLeast"/>
              <w:rPr>
                <w:rFonts w:ascii="Times New Roman" w:eastAsia="Times New Roman" w:hAnsi="Times New Roman"/>
                <w:sz w:val="24"/>
              </w:rPr>
            </w:pPr>
          </w:p>
        </w:tc>
        <w:tc>
          <w:tcPr>
            <w:tcW w:w="5380" w:type="dxa"/>
            <w:tcBorders>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24"/>
              </w:rPr>
            </w:pPr>
          </w:p>
        </w:tc>
        <w:tc>
          <w:tcPr>
            <w:tcW w:w="1840" w:type="dxa"/>
            <w:gridSpan w:val="2"/>
            <w:tcBorders>
              <w:right w:val="single" w:sz="8" w:space="0" w:color="auto"/>
            </w:tcBorders>
            <w:shd w:val="clear" w:color="auto" w:fill="B3B3B3"/>
            <w:vAlign w:val="bottom"/>
          </w:tcPr>
          <w:p w:rsidR="00BA7306" w:rsidRDefault="00BA7306">
            <w:pPr>
              <w:spacing w:line="0" w:lineRule="atLeast"/>
              <w:jc w:val="center"/>
              <w:rPr>
                <w:rFonts w:ascii="Century Gothic" w:eastAsia="Century Gothic" w:hAnsi="Century Gothic"/>
                <w:b/>
              </w:rPr>
            </w:pPr>
            <w:r>
              <w:rPr>
                <w:rFonts w:ascii="Century Gothic" w:eastAsia="Century Gothic" w:hAnsi="Century Gothic"/>
                <w:b/>
              </w:rPr>
              <w:t>SVOLTA</w:t>
            </w:r>
          </w:p>
        </w:tc>
        <w:tc>
          <w:tcPr>
            <w:tcW w:w="1120" w:type="dxa"/>
            <w:shd w:val="clear" w:color="auto" w:fill="auto"/>
            <w:vAlign w:val="bottom"/>
          </w:tcPr>
          <w:p w:rsidR="00BA7306" w:rsidRDefault="00BA7306">
            <w:pPr>
              <w:spacing w:line="0" w:lineRule="atLeast"/>
              <w:rPr>
                <w:rFonts w:ascii="Times New Roman" w:eastAsia="Times New Roman" w:hAnsi="Times New Roman"/>
                <w:sz w:val="24"/>
              </w:rPr>
            </w:pPr>
          </w:p>
        </w:tc>
      </w:tr>
      <w:tr w:rsidR="00BA7306">
        <w:trPr>
          <w:trHeight w:val="109"/>
        </w:trPr>
        <w:tc>
          <w:tcPr>
            <w:tcW w:w="620" w:type="dxa"/>
            <w:tcBorders>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9"/>
              </w:rPr>
            </w:pPr>
          </w:p>
        </w:tc>
        <w:tc>
          <w:tcPr>
            <w:tcW w:w="1740" w:type="dxa"/>
            <w:tcBorders>
              <w:bottom w:val="single" w:sz="8" w:space="0" w:color="auto"/>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9"/>
              </w:rPr>
            </w:pPr>
          </w:p>
        </w:tc>
        <w:tc>
          <w:tcPr>
            <w:tcW w:w="80" w:type="dxa"/>
            <w:tcBorders>
              <w:bottom w:val="single" w:sz="8" w:space="0" w:color="auto"/>
            </w:tcBorders>
            <w:shd w:val="clear" w:color="auto" w:fill="B3B3B3"/>
            <w:vAlign w:val="bottom"/>
          </w:tcPr>
          <w:p w:rsidR="00BA7306" w:rsidRDefault="00BA7306">
            <w:pPr>
              <w:spacing w:line="0" w:lineRule="atLeast"/>
              <w:rPr>
                <w:rFonts w:ascii="Times New Roman" w:eastAsia="Times New Roman" w:hAnsi="Times New Roman"/>
                <w:sz w:val="9"/>
              </w:rPr>
            </w:pPr>
          </w:p>
        </w:tc>
        <w:tc>
          <w:tcPr>
            <w:tcW w:w="5380" w:type="dxa"/>
            <w:tcBorders>
              <w:bottom w:val="single" w:sz="8" w:space="0" w:color="auto"/>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9"/>
              </w:rPr>
            </w:pPr>
          </w:p>
        </w:tc>
        <w:tc>
          <w:tcPr>
            <w:tcW w:w="1120" w:type="dxa"/>
            <w:tcBorders>
              <w:bottom w:val="single" w:sz="8" w:space="0" w:color="auto"/>
            </w:tcBorders>
            <w:shd w:val="clear" w:color="auto" w:fill="B3B3B3"/>
            <w:vAlign w:val="bottom"/>
          </w:tcPr>
          <w:p w:rsidR="00BA7306" w:rsidRDefault="00BA7306">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9"/>
              </w:rPr>
            </w:pPr>
          </w:p>
        </w:tc>
        <w:tc>
          <w:tcPr>
            <w:tcW w:w="1120" w:type="dxa"/>
            <w:shd w:val="clear" w:color="auto" w:fill="auto"/>
            <w:vAlign w:val="bottom"/>
          </w:tcPr>
          <w:p w:rsidR="00BA7306" w:rsidRDefault="00BA7306">
            <w:pPr>
              <w:spacing w:line="0" w:lineRule="atLeast"/>
              <w:rPr>
                <w:rFonts w:ascii="Times New Roman" w:eastAsia="Times New Roman" w:hAnsi="Times New Roman"/>
                <w:sz w:val="9"/>
              </w:rPr>
            </w:pPr>
          </w:p>
        </w:tc>
      </w:tr>
      <w:tr w:rsidR="00F92F33" w:rsidTr="00F92F33">
        <w:trPr>
          <w:trHeight w:val="270"/>
        </w:trPr>
        <w:tc>
          <w:tcPr>
            <w:tcW w:w="620" w:type="dxa"/>
            <w:tcBorders>
              <w:right w:val="single" w:sz="8" w:space="0" w:color="auto"/>
            </w:tcBorders>
            <w:shd w:val="clear" w:color="auto" w:fill="auto"/>
            <w:vAlign w:val="bottom"/>
          </w:tcPr>
          <w:p w:rsidR="00F92F33" w:rsidRDefault="00F92F33">
            <w:pPr>
              <w:spacing w:line="0" w:lineRule="atLeast"/>
              <w:rPr>
                <w:rFonts w:ascii="Times New Roman" w:eastAsia="Times New Roman" w:hAnsi="Times New Roman"/>
                <w:sz w:val="23"/>
              </w:rPr>
            </w:pPr>
          </w:p>
        </w:tc>
        <w:tc>
          <w:tcPr>
            <w:tcW w:w="1740" w:type="dxa"/>
            <w:vMerge w:val="restart"/>
            <w:tcBorders>
              <w:right w:val="single" w:sz="8" w:space="0" w:color="auto"/>
            </w:tcBorders>
            <w:shd w:val="clear" w:color="auto" w:fill="auto"/>
            <w:vAlign w:val="center"/>
          </w:tcPr>
          <w:p w:rsidR="00F92F33" w:rsidRDefault="00F92F33">
            <w:pPr>
              <w:spacing w:line="0" w:lineRule="atLeast"/>
              <w:ind w:left="100"/>
              <w:rPr>
                <w:rFonts w:ascii="Century Gothic" w:eastAsia="Century Gothic" w:hAnsi="Century Gothic"/>
                <w:sz w:val="18"/>
              </w:rPr>
            </w:pPr>
            <w:r>
              <w:rPr>
                <w:rFonts w:ascii="Century Gothic" w:eastAsia="Century Gothic" w:hAnsi="Century Gothic"/>
                <w:sz w:val="18"/>
              </w:rPr>
              <w:t>MUNICIPIO</w:t>
            </w:r>
          </w:p>
          <w:p w:rsidR="00F92F33" w:rsidRDefault="00F92F33">
            <w:pPr>
              <w:spacing w:line="0" w:lineRule="atLeast"/>
              <w:ind w:left="100"/>
              <w:rPr>
                <w:rFonts w:ascii="Century Gothic" w:eastAsia="Century Gothic" w:hAnsi="Century Gothic"/>
                <w:sz w:val="18"/>
              </w:rPr>
            </w:pPr>
            <w:r>
              <w:rPr>
                <w:rFonts w:ascii="Century Gothic" w:eastAsia="Century Gothic" w:hAnsi="Century Gothic"/>
                <w:sz w:val="18"/>
              </w:rPr>
              <w:t xml:space="preserve">PIAZZA </w:t>
            </w:r>
            <w:r w:rsidR="00411525">
              <w:rPr>
                <w:rFonts w:ascii="Century Gothic" w:eastAsia="Century Gothic" w:hAnsi="Century Gothic"/>
                <w:sz w:val="18"/>
              </w:rPr>
              <w:t>MAZZINI 6</w:t>
            </w:r>
          </w:p>
          <w:p w:rsidR="00F92F33" w:rsidRDefault="00F92F33">
            <w:pPr>
              <w:spacing w:line="0" w:lineRule="atLeast"/>
              <w:ind w:left="100"/>
              <w:rPr>
                <w:rFonts w:ascii="Century Gothic" w:eastAsia="Century Gothic" w:hAnsi="Century Gothic"/>
                <w:sz w:val="18"/>
              </w:rPr>
            </w:pPr>
          </w:p>
        </w:tc>
        <w:tc>
          <w:tcPr>
            <w:tcW w:w="5460" w:type="dxa"/>
            <w:gridSpan w:val="2"/>
            <w:tcBorders>
              <w:right w:val="single" w:sz="8" w:space="0" w:color="auto"/>
            </w:tcBorders>
            <w:shd w:val="clear" w:color="auto" w:fill="auto"/>
            <w:vAlign w:val="center"/>
          </w:tcPr>
          <w:p w:rsidR="00F92F33" w:rsidRDefault="00F92F33" w:rsidP="00200946">
            <w:pPr>
              <w:spacing w:line="0" w:lineRule="atLeast"/>
              <w:ind w:left="80"/>
              <w:rPr>
                <w:rFonts w:ascii="Century Gothic" w:eastAsia="Century Gothic" w:hAnsi="Century Gothic"/>
                <w:sz w:val="18"/>
              </w:rPr>
            </w:pPr>
            <w:r>
              <w:rPr>
                <w:rFonts w:ascii="Century Gothic" w:eastAsia="Century Gothic" w:hAnsi="Century Gothic"/>
                <w:sz w:val="18"/>
              </w:rPr>
              <w:t>Il Municipio è costituit</w:t>
            </w:r>
            <w:r w:rsidR="00A2002B">
              <w:rPr>
                <w:rFonts w:ascii="Century Gothic" w:eastAsia="Century Gothic" w:hAnsi="Century Gothic"/>
                <w:sz w:val="18"/>
              </w:rPr>
              <w:t>o</w:t>
            </w:r>
            <w:r>
              <w:rPr>
                <w:rFonts w:ascii="Century Gothic" w:eastAsia="Century Gothic" w:hAnsi="Century Gothic"/>
                <w:sz w:val="18"/>
              </w:rPr>
              <w:t xml:space="preserve"> da una palazzina a tre piani fuori terra destinati ad uffici e un piano interrato destinato ad archivio.</w:t>
            </w:r>
          </w:p>
        </w:tc>
        <w:tc>
          <w:tcPr>
            <w:tcW w:w="1840" w:type="dxa"/>
            <w:gridSpan w:val="2"/>
            <w:vMerge w:val="restart"/>
            <w:tcBorders>
              <w:right w:val="single" w:sz="8" w:space="0" w:color="auto"/>
            </w:tcBorders>
            <w:shd w:val="clear" w:color="auto" w:fill="auto"/>
            <w:vAlign w:val="center"/>
          </w:tcPr>
          <w:p w:rsidR="00F92F33" w:rsidRDefault="00F92F33" w:rsidP="00F92F33">
            <w:pPr>
              <w:spacing w:line="0" w:lineRule="atLeast"/>
              <w:rPr>
                <w:rFonts w:ascii="Century Gothic" w:eastAsia="Century Gothic" w:hAnsi="Century Gothic"/>
                <w:sz w:val="18"/>
              </w:rPr>
            </w:pPr>
            <w:r>
              <w:rPr>
                <w:rFonts w:ascii="Century Gothic" w:eastAsia="Century Gothic" w:hAnsi="Century Gothic"/>
                <w:sz w:val="18"/>
              </w:rPr>
              <w:t>Vengono svolte</w:t>
            </w:r>
          </w:p>
          <w:p w:rsidR="00F92F33" w:rsidRDefault="00F92F33" w:rsidP="00F92F33">
            <w:pPr>
              <w:spacing w:line="0" w:lineRule="atLeast"/>
              <w:rPr>
                <w:rFonts w:ascii="Century Gothic" w:eastAsia="Century Gothic" w:hAnsi="Century Gothic"/>
                <w:sz w:val="18"/>
              </w:rPr>
            </w:pPr>
            <w:r>
              <w:rPr>
                <w:rFonts w:ascii="Century Gothic" w:eastAsia="Century Gothic" w:hAnsi="Century Gothic"/>
                <w:sz w:val="18"/>
              </w:rPr>
              <w:t>attività di ufficio con accesso al pubblico negli orari di apertura.</w:t>
            </w:r>
          </w:p>
        </w:tc>
        <w:tc>
          <w:tcPr>
            <w:tcW w:w="1120" w:type="dxa"/>
            <w:tcBorders>
              <w:left w:val="single" w:sz="8" w:space="0" w:color="auto"/>
            </w:tcBorders>
            <w:shd w:val="clear" w:color="auto" w:fill="auto"/>
            <w:vAlign w:val="bottom"/>
          </w:tcPr>
          <w:p w:rsidR="00F92F33" w:rsidRDefault="00F92F33">
            <w:pPr>
              <w:spacing w:line="0" w:lineRule="atLeast"/>
              <w:rPr>
                <w:rFonts w:ascii="Times New Roman" w:eastAsia="Times New Roman" w:hAnsi="Times New Roman"/>
                <w:sz w:val="23"/>
              </w:rPr>
            </w:pPr>
          </w:p>
        </w:tc>
      </w:tr>
      <w:tr w:rsidR="00F92F33">
        <w:trPr>
          <w:trHeight w:val="269"/>
        </w:trPr>
        <w:tc>
          <w:tcPr>
            <w:tcW w:w="620" w:type="dxa"/>
            <w:tcBorders>
              <w:right w:val="single" w:sz="8" w:space="0" w:color="auto"/>
            </w:tcBorders>
            <w:shd w:val="clear" w:color="auto" w:fill="auto"/>
            <w:vAlign w:val="bottom"/>
          </w:tcPr>
          <w:p w:rsidR="00F92F33" w:rsidRDefault="00F92F33">
            <w:pPr>
              <w:spacing w:line="0" w:lineRule="atLeast"/>
              <w:rPr>
                <w:rFonts w:ascii="Times New Roman" w:eastAsia="Times New Roman" w:hAnsi="Times New Roman"/>
                <w:sz w:val="23"/>
              </w:rPr>
            </w:pPr>
          </w:p>
        </w:tc>
        <w:tc>
          <w:tcPr>
            <w:tcW w:w="1740" w:type="dxa"/>
            <w:vMerge/>
            <w:tcBorders>
              <w:right w:val="single" w:sz="8" w:space="0" w:color="auto"/>
            </w:tcBorders>
            <w:shd w:val="clear" w:color="auto" w:fill="auto"/>
            <w:vAlign w:val="bottom"/>
          </w:tcPr>
          <w:p w:rsidR="00F92F33" w:rsidRDefault="00F92F33">
            <w:pPr>
              <w:spacing w:line="0" w:lineRule="atLeast"/>
              <w:rPr>
                <w:rFonts w:ascii="Times New Roman" w:eastAsia="Times New Roman" w:hAnsi="Times New Roman"/>
                <w:sz w:val="23"/>
              </w:rPr>
            </w:pPr>
          </w:p>
        </w:tc>
        <w:tc>
          <w:tcPr>
            <w:tcW w:w="80" w:type="dxa"/>
            <w:shd w:val="clear" w:color="auto" w:fill="auto"/>
            <w:vAlign w:val="bottom"/>
          </w:tcPr>
          <w:p w:rsidR="00F92F33" w:rsidRDefault="00F92F33">
            <w:pPr>
              <w:spacing w:line="0" w:lineRule="atLeast"/>
              <w:rPr>
                <w:rFonts w:ascii="Times New Roman" w:eastAsia="Times New Roman" w:hAnsi="Times New Roman"/>
                <w:sz w:val="23"/>
              </w:rPr>
            </w:pPr>
          </w:p>
        </w:tc>
        <w:tc>
          <w:tcPr>
            <w:tcW w:w="5380" w:type="dxa"/>
            <w:tcBorders>
              <w:right w:val="single" w:sz="8" w:space="0" w:color="auto"/>
            </w:tcBorders>
            <w:shd w:val="clear" w:color="auto" w:fill="auto"/>
            <w:vAlign w:val="bottom"/>
          </w:tcPr>
          <w:p w:rsidR="00F92F33" w:rsidRDefault="00F92F33">
            <w:pPr>
              <w:spacing w:line="0" w:lineRule="atLeast"/>
              <w:rPr>
                <w:rFonts w:ascii="Century Gothic" w:eastAsia="Century Gothic" w:hAnsi="Century Gothic"/>
                <w:sz w:val="18"/>
              </w:rPr>
            </w:pPr>
            <w:r>
              <w:rPr>
                <w:rFonts w:ascii="Century Gothic" w:eastAsia="Century Gothic" w:hAnsi="Century Gothic"/>
                <w:sz w:val="18"/>
              </w:rPr>
              <w:t xml:space="preserve">I piani sono collegati da una scala e da </w:t>
            </w:r>
            <w:r w:rsidR="00403430">
              <w:rPr>
                <w:rFonts w:ascii="Century Gothic" w:eastAsia="Century Gothic" w:hAnsi="Century Gothic"/>
                <w:sz w:val="18"/>
              </w:rPr>
              <w:t>3</w:t>
            </w:r>
            <w:r>
              <w:rPr>
                <w:rFonts w:ascii="Century Gothic" w:eastAsia="Century Gothic" w:hAnsi="Century Gothic"/>
                <w:sz w:val="18"/>
              </w:rPr>
              <w:t xml:space="preserve"> ascensor</w:t>
            </w:r>
            <w:r w:rsidR="00403430">
              <w:rPr>
                <w:rFonts w:ascii="Century Gothic" w:eastAsia="Century Gothic" w:hAnsi="Century Gothic"/>
                <w:sz w:val="18"/>
              </w:rPr>
              <w:t>i</w:t>
            </w:r>
            <w:r>
              <w:rPr>
                <w:rFonts w:ascii="Century Gothic" w:eastAsia="Century Gothic" w:hAnsi="Century Gothic"/>
                <w:sz w:val="18"/>
              </w:rPr>
              <w:t xml:space="preserve"> oltre ad uno scalone che collega esclusivamente il piano terra al piano primo.</w:t>
            </w:r>
          </w:p>
          <w:p w:rsidR="00A54BF2" w:rsidRDefault="00F92F33" w:rsidP="00A54BF2">
            <w:pPr>
              <w:spacing w:line="0" w:lineRule="atLeast"/>
              <w:rPr>
                <w:rFonts w:ascii="Century Gothic" w:eastAsia="Century Gothic" w:hAnsi="Century Gothic"/>
                <w:sz w:val="18"/>
              </w:rPr>
            </w:pPr>
            <w:r>
              <w:rPr>
                <w:rFonts w:ascii="Century Gothic" w:eastAsia="Century Gothic" w:hAnsi="Century Gothic"/>
                <w:sz w:val="18"/>
              </w:rPr>
              <w:t xml:space="preserve">Complessivamente il numero di personale non supera le </w:t>
            </w:r>
            <w:r w:rsidR="00403430">
              <w:rPr>
                <w:rFonts w:ascii="Century Gothic" w:eastAsia="Century Gothic" w:hAnsi="Century Gothic"/>
                <w:sz w:val="18"/>
              </w:rPr>
              <w:t>60</w:t>
            </w:r>
            <w:r>
              <w:rPr>
                <w:rFonts w:ascii="Century Gothic" w:eastAsia="Century Gothic" w:hAnsi="Century Gothic"/>
                <w:sz w:val="18"/>
              </w:rPr>
              <w:t xml:space="preserve"> unità oltre al pubblico e agli amministratori presenti.</w:t>
            </w:r>
            <w:r w:rsidR="00A54BF2">
              <w:rPr>
                <w:rFonts w:ascii="Century Gothic" w:eastAsia="Century Gothic" w:hAnsi="Century Gothic"/>
                <w:sz w:val="18"/>
              </w:rPr>
              <w:t xml:space="preserve"> All’interno della struttura sono presenti le planimetrie con le indicazioni delle vie di fuga.</w:t>
            </w:r>
          </w:p>
          <w:p w:rsidR="00F92F33" w:rsidRDefault="00F92F33">
            <w:pPr>
              <w:spacing w:line="0" w:lineRule="atLeast"/>
              <w:rPr>
                <w:rFonts w:ascii="Century Gothic" w:eastAsia="Century Gothic" w:hAnsi="Century Gothic"/>
                <w:sz w:val="18"/>
              </w:rPr>
            </w:pPr>
          </w:p>
        </w:tc>
        <w:tc>
          <w:tcPr>
            <w:tcW w:w="1840" w:type="dxa"/>
            <w:gridSpan w:val="2"/>
            <w:vMerge/>
            <w:tcBorders>
              <w:right w:val="single" w:sz="8" w:space="0" w:color="auto"/>
            </w:tcBorders>
            <w:shd w:val="clear" w:color="auto" w:fill="auto"/>
            <w:vAlign w:val="bottom"/>
          </w:tcPr>
          <w:p w:rsidR="00F92F33" w:rsidRDefault="00F92F33" w:rsidP="00F92F33">
            <w:pPr>
              <w:spacing w:line="0" w:lineRule="atLeast"/>
              <w:rPr>
                <w:rFonts w:ascii="Century Gothic" w:eastAsia="Century Gothic" w:hAnsi="Century Gothic"/>
                <w:sz w:val="18"/>
              </w:rPr>
            </w:pPr>
          </w:p>
        </w:tc>
        <w:tc>
          <w:tcPr>
            <w:tcW w:w="1120" w:type="dxa"/>
            <w:shd w:val="clear" w:color="auto" w:fill="auto"/>
            <w:vAlign w:val="bottom"/>
          </w:tcPr>
          <w:p w:rsidR="00F92F33" w:rsidRDefault="00F92F33">
            <w:pPr>
              <w:spacing w:line="0" w:lineRule="atLeast"/>
              <w:rPr>
                <w:rFonts w:ascii="Times New Roman" w:eastAsia="Times New Roman" w:hAnsi="Times New Roman"/>
                <w:sz w:val="23"/>
              </w:rPr>
            </w:pPr>
          </w:p>
        </w:tc>
      </w:tr>
      <w:tr w:rsidR="00BA7306">
        <w:trPr>
          <w:trHeight w:val="108"/>
        </w:trPr>
        <w:tc>
          <w:tcPr>
            <w:tcW w:w="620" w:type="dxa"/>
            <w:tcBorders>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9"/>
              </w:rPr>
            </w:pPr>
          </w:p>
        </w:tc>
        <w:tc>
          <w:tcPr>
            <w:tcW w:w="174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BA7306" w:rsidRDefault="00BA7306">
            <w:pPr>
              <w:spacing w:line="0" w:lineRule="atLeast"/>
              <w:rPr>
                <w:rFonts w:ascii="Times New Roman" w:eastAsia="Times New Roman" w:hAnsi="Times New Roman"/>
                <w:sz w:val="9"/>
              </w:rPr>
            </w:pPr>
          </w:p>
        </w:tc>
        <w:tc>
          <w:tcPr>
            <w:tcW w:w="538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9"/>
              </w:rPr>
            </w:pPr>
          </w:p>
        </w:tc>
        <w:tc>
          <w:tcPr>
            <w:tcW w:w="1120" w:type="dxa"/>
            <w:tcBorders>
              <w:bottom w:val="single" w:sz="8" w:space="0" w:color="auto"/>
            </w:tcBorders>
            <w:shd w:val="clear" w:color="auto" w:fill="auto"/>
            <w:vAlign w:val="bottom"/>
          </w:tcPr>
          <w:p w:rsidR="00BA7306" w:rsidRDefault="00BA7306">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rsidR="00BA7306" w:rsidRDefault="00BA7306">
            <w:pPr>
              <w:spacing w:line="0" w:lineRule="atLeast"/>
              <w:rPr>
                <w:rFonts w:ascii="Times New Roman" w:eastAsia="Times New Roman" w:hAnsi="Times New Roman"/>
                <w:sz w:val="9"/>
              </w:rPr>
            </w:pPr>
          </w:p>
        </w:tc>
        <w:tc>
          <w:tcPr>
            <w:tcW w:w="1120" w:type="dxa"/>
            <w:shd w:val="clear" w:color="auto" w:fill="auto"/>
            <w:vAlign w:val="bottom"/>
          </w:tcPr>
          <w:p w:rsidR="00BA7306" w:rsidRDefault="00BA7306">
            <w:pPr>
              <w:spacing w:line="0" w:lineRule="atLeast"/>
              <w:rPr>
                <w:rFonts w:ascii="Times New Roman" w:eastAsia="Times New Roman" w:hAnsi="Times New Roman"/>
                <w:sz w:val="9"/>
              </w:rPr>
            </w:pPr>
          </w:p>
        </w:tc>
      </w:tr>
    </w:tbl>
    <w:p w:rsidR="00BA7306" w:rsidRDefault="00BA7306">
      <w:pPr>
        <w:spacing w:line="20" w:lineRule="exact"/>
        <w:rPr>
          <w:rFonts w:ascii="Times New Roman" w:eastAsia="Times New Roman" w:hAnsi="Times New Roman"/>
        </w:rPr>
        <w:sectPr w:rsidR="00BA7306">
          <w:pgSz w:w="11900" w:h="16840"/>
          <w:pgMar w:top="1440" w:right="280" w:bottom="0" w:left="840" w:header="0" w:footer="0" w:gutter="0"/>
          <w:cols w:space="0" w:equalWidth="0">
            <w:col w:w="10780"/>
          </w:cols>
          <w:docGrid w:linePitch="360"/>
        </w:sectPr>
      </w:pPr>
    </w:p>
    <w:p w:rsidR="00F92F33" w:rsidRDefault="00F92F33" w:rsidP="00F92F33">
      <w:pPr>
        <w:spacing w:line="200" w:lineRule="exact"/>
        <w:rPr>
          <w:rFonts w:ascii="Times New Roman" w:eastAsia="Times New Roman" w:hAnsi="Times New Roman"/>
        </w:rPr>
      </w:pPr>
      <w:bookmarkStart w:id="7" w:name="page16"/>
      <w:bookmarkEnd w:id="7"/>
    </w:p>
    <w:p w:rsidR="00F92F33" w:rsidRDefault="00F92F33" w:rsidP="00F92F33">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95" w:lineRule="exact"/>
        <w:rPr>
          <w:rFonts w:ascii="Times New Roman" w:eastAsia="Times New Roman" w:hAnsi="Times New Roman"/>
        </w:rPr>
      </w:pPr>
    </w:p>
    <w:tbl>
      <w:tblPr>
        <w:tblW w:w="0" w:type="auto"/>
        <w:tblInd w:w="610" w:type="dxa"/>
        <w:tblLayout w:type="fixed"/>
        <w:tblCellMar>
          <w:left w:w="0" w:type="dxa"/>
          <w:right w:w="0" w:type="dxa"/>
        </w:tblCellMar>
        <w:tblLook w:val="0000" w:firstRow="0" w:lastRow="0" w:firstColumn="0" w:lastColumn="0" w:noHBand="0" w:noVBand="0"/>
      </w:tblPr>
      <w:tblGrid>
        <w:gridCol w:w="1760"/>
        <w:gridCol w:w="5460"/>
        <w:gridCol w:w="1840"/>
      </w:tblGrid>
      <w:tr w:rsidR="00BA7306">
        <w:trPr>
          <w:trHeight w:val="309"/>
        </w:trPr>
        <w:tc>
          <w:tcPr>
            <w:tcW w:w="1760" w:type="dxa"/>
            <w:tcBorders>
              <w:top w:val="single" w:sz="8" w:space="0" w:color="auto"/>
              <w:left w:val="single" w:sz="8" w:space="0" w:color="auto"/>
              <w:right w:val="single" w:sz="8" w:space="0" w:color="auto"/>
            </w:tcBorders>
            <w:shd w:val="clear" w:color="auto" w:fill="B3B3B3"/>
            <w:vAlign w:val="bottom"/>
          </w:tcPr>
          <w:p w:rsidR="00BA7306" w:rsidRDefault="00BA7306">
            <w:pPr>
              <w:spacing w:line="0" w:lineRule="atLeast"/>
              <w:ind w:left="660"/>
              <w:rPr>
                <w:rFonts w:ascii="Century Gothic" w:eastAsia="Century Gothic" w:hAnsi="Century Gothic"/>
                <w:b/>
              </w:rPr>
            </w:pPr>
            <w:r>
              <w:rPr>
                <w:rFonts w:ascii="Century Gothic" w:eastAsia="Century Gothic" w:hAnsi="Century Gothic"/>
                <w:b/>
              </w:rPr>
              <w:t>SEDE</w:t>
            </w:r>
          </w:p>
        </w:tc>
        <w:tc>
          <w:tcPr>
            <w:tcW w:w="5460" w:type="dxa"/>
            <w:tcBorders>
              <w:top w:val="single" w:sz="8" w:space="0" w:color="auto"/>
              <w:right w:val="single" w:sz="8" w:space="0" w:color="auto"/>
            </w:tcBorders>
            <w:shd w:val="clear" w:color="auto" w:fill="B3B3B3"/>
            <w:vAlign w:val="bottom"/>
          </w:tcPr>
          <w:p w:rsidR="00BA7306" w:rsidRDefault="00BA7306" w:rsidP="008A5F3B">
            <w:pPr>
              <w:spacing w:line="0" w:lineRule="atLeast"/>
              <w:ind w:left="2100"/>
              <w:jc w:val="both"/>
              <w:rPr>
                <w:rFonts w:ascii="Century Gothic" w:eastAsia="Century Gothic" w:hAnsi="Century Gothic"/>
                <w:b/>
              </w:rPr>
            </w:pPr>
            <w:r>
              <w:rPr>
                <w:rFonts w:ascii="Century Gothic" w:eastAsia="Century Gothic" w:hAnsi="Century Gothic"/>
                <w:b/>
              </w:rPr>
              <w:t>DESCRIZIONE</w:t>
            </w:r>
          </w:p>
        </w:tc>
        <w:tc>
          <w:tcPr>
            <w:tcW w:w="1840" w:type="dxa"/>
            <w:tcBorders>
              <w:top w:val="single" w:sz="8" w:space="0" w:color="auto"/>
              <w:right w:val="single" w:sz="8" w:space="0" w:color="auto"/>
            </w:tcBorders>
            <w:shd w:val="clear" w:color="auto" w:fill="B3B3B3"/>
            <w:vAlign w:val="bottom"/>
          </w:tcPr>
          <w:p w:rsidR="00BA7306" w:rsidRDefault="00BA7306">
            <w:pPr>
              <w:spacing w:line="0" w:lineRule="atLeast"/>
              <w:jc w:val="center"/>
              <w:rPr>
                <w:rFonts w:ascii="Century Gothic" w:eastAsia="Century Gothic" w:hAnsi="Century Gothic"/>
                <w:b/>
              </w:rPr>
            </w:pPr>
            <w:r>
              <w:rPr>
                <w:rFonts w:ascii="Century Gothic" w:eastAsia="Century Gothic" w:hAnsi="Century Gothic"/>
                <w:b/>
              </w:rPr>
              <w:t>ATTIVITA’</w:t>
            </w:r>
          </w:p>
        </w:tc>
      </w:tr>
      <w:tr w:rsidR="00BA7306">
        <w:trPr>
          <w:trHeight w:val="288"/>
        </w:trPr>
        <w:tc>
          <w:tcPr>
            <w:tcW w:w="1760" w:type="dxa"/>
            <w:tcBorders>
              <w:left w:val="single" w:sz="8" w:space="0" w:color="auto"/>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24"/>
              </w:rPr>
            </w:pPr>
          </w:p>
        </w:tc>
        <w:tc>
          <w:tcPr>
            <w:tcW w:w="5460" w:type="dxa"/>
            <w:tcBorders>
              <w:right w:val="single" w:sz="8" w:space="0" w:color="auto"/>
            </w:tcBorders>
            <w:shd w:val="clear" w:color="auto" w:fill="B3B3B3"/>
            <w:vAlign w:val="bottom"/>
          </w:tcPr>
          <w:p w:rsidR="00BA7306" w:rsidRDefault="00BA7306" w:rsidP="008A5F3B">
            <w:pPr>
              <w:spacing w:line="0" w:lineRule="atLeast"/>
              <w:jc w:val="both"/>
              <w:rPr>
                <w:rFonts w:ascii="Times New Roman" w:eastAsia="Times New Roman" w:hAnsi="Times New Roman"/>
                <w:sz w:val="24"/>
              </w:rPr>
            </w:pPr>
          </w:p>
        </w:tc>
        <w:tc>
          <w:tcPr>
            <w:tcW w:w="1840" w:type="dxa"/>
            <w:tcBorders>
              <w:right w:val="single" w:sz="8" w:space="0" w:color="auto"/>
            </w:tcBorders>
            <w:shd w:val="clear" w:color="auto" w:fill="B3B3B3"/>
            <w:vAlign w:val="bottom"/>
          </w:tcPr>
          <w:p w:rsidR="00BA7306" w:rsidRDefault="00BA7306">
            <w:pPr>
              <w:spacing w:line="0" w:lineRule="atLeast"/>
              <w:jc w:val="center"/>
              <w:rPr>
                <w:rFonts w:ascii="Century Gothic" w:eastAsia="Century Gothic" w:hAnsi="Century Gothic"/>
                <w:b/>
              </w:rPr>
            </w:pPr>
            <w:r>
              <w:rPr>
                <w:rFonts w:ascii="Century Gothic" w:eastAsia="Century Gothic" w:hAnsi="Century Gothic"/>
                <w:b/>
              </w:rPr>
              <w:t>SVOLTA</w:t>
            </w:r>
          </w:p>
        </w:tc>
      </w:tr>
      <w:tr w:rsidR="00BA7306">
        <w:trPr>
          <w:trHeight w:val="109"/>
        </w:trPr>
        <w:tc>
          <w:tcPr>
            <w:tcW w:w="1760" w:type="dxa"/>
            <w:tcBorders>
              <w:left w:val="single" w:sz="8" w:space="0" w:color="auto"/>
              <w:bottom w:val="single" w:sz="8" w:space="0" w:color="auto"/>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9"/>
              </w:rPr>
            </w:pPr>
          </w:p>
        </w:tc>
        <w:tc>
          <w:tcPr>
            <w:tcW w:w="5460" w:type="dxa"/>
            <w:tcBorders>
              <w:bottom w:val="single" w:sz="8" w:space="0" w:color="auto"/>
              <w:right w:val="single" w:sz="8" w:space="0" w:color="auto"/>
            </w:tcBorders>
            <w:shd w:val="clear" w:color="auto" w:fill="B3B3B3"/>
            <w:vAlign w:val="bottom"/>
          </w:tcPr>
          <w:p w:rsidR="00BA7306" w:rsidRDefault="00BA7306" w:rsidP="008A5F3B">
            <w:pPr>
              <w:spacing w:line="0" w:lineRule="atLeast"/>
              <w:jc w:val="both"/>
              <w:rPr>
                <w:rFonts w:ascii="Times New Roman" w:eastAsia="Times New Roman" w:hAnsi="Times New Roman"/>
                <w:sz w:val="9"/>
              </w:rPr>
            </w:pPr>
          </w:p>
        </w:tc>
        <w:tc>
          <w:tcPr>
            <w:tcW w:w="1840" w:type="dxa"/>
            <w:tcBorders>
              <w:bottom w:val="single" w:sz="8" w:space="0" w:color="auto"/>
              <w:right w:val="single" w:sz="8" w:space="0" w:color="auto"/>
            </w:tcBorders>
            <w:shd w:val="clear" w:color="auto" w:fill="B3B3B3"/>
            <w:vAlign w:val="bottom"/>
          </w:tcPr>
          <w:p w:rsidR="00BA7306" w:rsidRDefault="00BA7306">
            <w:pPr>
              <w:spacing w:line="0" w:lineRule="atLeast"/>
              <w:rPr>
                <w:rFonts w:ascii="Times New Roman" w:eastAsia="Times New Roman" w:hAnsi="Times New Roman"/>
                <w:sz w:val="9"/>
              </w:rPr>
            </w:pPr>
          </w:p>
        </w:tc>
      </w:tr>
      <w:tr w:rsidR="00265871" w:rsidTr="00265871">
        <w:trPr>
          <w:trHeight w:val="2549"/>
        </w:trPr>
        <w:tc>
          <w:tcPr>
            <w:tcW w:w="1760" w:type="dxa"/>
            <w:vMerge w:val="restart"/>
            <w:tcBorders>
              <w:left w:val="single" w:sz="8" w:space="0" w:color="auto"/>
              <w:bottom w:val="nil"/>
              <w:right w:val="single" w:sz="8" w:space="0" w:color="auto"/>
            </w:tcBorders>
            <w:shd w:val="clear" w:color="auto" w:fill="auto"/>
            <w:vAlign w:val="center"/>
          </w:tcPr>
          <w:p w:rsidR="00265871" w:rsidRDefault="00265871" w:rsidP="00200946">
            <w:pPr>
              <w:spacing w:line="0" w:lineRule="atLeast"/>
              <w:rPr>
                <w:rFonts w:ascii="Times New Roman" w:eastAsia="Times New Roman" w:hAnsi="Times New Roman"/>
                <w:sz w:val="18"/>
              </w:rPr>
            </w:pPr>
            <w:r>
              <w:rPr>
                <w:rFonts w:ascii="Times New Roman" w:eastAsia="Times New Roman" w:hAnsi="Times New Roman"/>
                <w:sz w:val="18"/>
              </w:rPr>
              <w:t xml:space="preserve">SEDE </w:t>
            </w:r>
            <w:r w:rsidR="00403430">
              <w:rPr>
                <w:rFonts w:ascii="Times New Roman" w:eastAsia="Times New Roman" w:hAnsi="Times New Roman"/>
                <w:sz w:val="18"/>
              </w:rPr>
              <w:t>BIBLIOTECA</w:t>
            </w:r>
            <w:r>
              <w:rPr>
                <w:rFonts w:ascii="Times New Roman" w:eastAsia="Times New Roman" w:hAnsi="Times New Roman"/>
                <w:sz w:val="18"/>
              </w:rPr>
              <w:t xml:space="preserve"> </w:t>
            </w:r>
            <w:r w:rsidR="00403430">
              <w:rPr>
                <w:rFonts w:ascii="Times New Roman" w:eastAsia="Times New Roman" w:hAnsi="Times New Roman"/>
                <w:sz w:val="18"/>
              </w:rPr>
              <w:t>VIA ZARA 3</w:t>
            </w:r>
            <w:r w:rsidR="00200946">
              <w:rPr>
                <w:rFonts w:ascii="Times New Roman" w:eastAsia="Times New Roman" w:hAnsi="Times New Roman"/>
                <w:sz w:val="18"/>
              </w:rPr>
              <w:t>7</w:t>
            </w:r>
            <w:r>
              <w:rPr>
                <w:rFonts w:ascii="Times New Roman" w:eastAsia="Times New Roman" w:hAnsi="Times New Roman"/>
                <w:sz w:val="18"/>
              </w:rPr>
              <w:t xml:space="preserve"> </w:t>
            </w:r>
          </w:p>
        </w:tc>
        <w:tc>
          <w:tcPr>
            <w:tcW w:w="5460" w:type="dxa"/>
            <w:tcBorders>
              <w:bottom w:val="nil"/>
              <w:right w:val="single" w:sz="8" w:space="0" w:color="auto"/>
            </w:tcBorders>
            <w:shd w:val="clear" w:color="auto" w:fill="auto"/>
            <w:vAlign w:val="center"/>
          </w:tcPr>
          <w:p w:rsidR="00265871" w:rsidRDefault="00265871"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 xml:space="preserve">Trattasi di un edificio </w:t>
            </w:r>
            <w:r w:rsidR="00403430">
              <w:rPr>
                <w:rFonts w:ascii="Century Gothic" w:eastAsia="Century Gothic" w:hAnsi="Century Gothic"/>
                <w:sz w:val="18"/>
              </w:rPr>
              <w:t>su più piani ma utilizzato a biblioteca solo nel piano terra.</w:t>
            </w:r>
          </w:p>
          <w:p w:rsidR="00265871" w:rsidRDefault="00265871"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Sono presenti non più di sei addetti</w:t>
            </w:r>
            <w:r w:rsidR="00403430">
              <w:rPr>
                <w:rFonts w:ascii="Century Gothic" w:eastAsia="Century Gothic" w:hAnsi="Century Gothic"/>
                <w:sz w:val="18"/>
              </w:rPr>
              <w:t xml:space="preserve"> oltre ad una utenza molto consistente (50/60 utenti)</w:t>
            </w:r>
            <w:r>
              <w:rPr>
                <w:rFonts w:ascii="Century Gothic" w:eastAsia="Century Gothic" w:hAnsi="Century Gothic"/>
                <w:sz w:val="18"/>
              </w:rPr>
              <w:t>.</w:t>
            </w:r>
          </w:p>
          <w:p w:rsidR="00265871" w:rsidRDefault="00265871" w:rsidP="008A5F3B">
            <w:pPr>
              <w:spacing w:line="0" w:lineRule="atLeast"/>
              <w:ind w:left="80"/>
              <w:jc w:val="both"/>
              <w:rPr>
                <w:rFonts w:ascii="Century Gothic" w:eastAsia="Century Gothic" w:hAnsi="Century Gothic"/>
                <w:sz w:val="18"/>
              </w:rPr>
            </w:pPr>
          </w:p>
        </w:tc>
        <w:tc>
          <w:tcPr>
            <w:tcW w:w="1840" w:type="dxa"/>
            <w:vMerge w:val="restart"/>
            <w:tcBorders>
              <w:bottom w:val="nil"/>
              <w:right w:val="single" w:sz="8" w:space="0" w:color="auto"/>
            </w:tcBorders>
            <w:shd w:val="clear" w:color="auto" w:fill="auto"/>
            <w:vAlign w:val="center"/>
          </w:tcPr>
          <w:p w:rsidR="00265871" w:rsidRDefault="00265871" w:rsidP="00265871">
            <w:pPr>
              <w:spacing w:line="0" w:lineRule="atLeast"/>
              <w:rPr>
                <w:rFonts w:ascii="Century Gothic" w:eastAsia="Century Gothic" w:hAnsi="Century Gothic"/>
                <w:sz w:val="18"/>
              </w:rPr>
            </w:pPr>
            <w:r>
              <w:rPr>
                <w:rFonts w:ascii="Century Gothic" w:eastAsia="Century Gothic" w:hAnsi="Century Gothic"/>
                <w:sz w:val="18"/>
              </w:rPr>
              <w:t xml:space="preserve"> Vengono svolte</w:t>
            </w:r>
          </w:p>
          <w:p w:rsidR="00265871" w:rsidRDefault="00265871" w:rsidP="00403430">
            <w:pPr>
              <w:spacing w:line="210" w:lineRule="exact"/>
              <w:ind w:left="100"/>
              <w:rPr>
                <w:rFonts w:ascii="Century Gothic" w:eastAsia="Century Gothic" w:hAnsi="Century Gothic"/>
                <w:sz w:val="18"/>
              </w:rPr>
            </w:pPr>
            <w:r>
              <w:rPr>
                <w:rFonts w:ascii="Century Gothic" w:eastAsia="Century Gothic" w:hAnsi="Century Gothic"/>
                <w:sz w:val="18"/>
              </w:rPr>
              <w:t xml:space="preserve">attività di </w:t>
            </w:r>
            <w:r w:rsidR="00403430">
              <w:rPr>
                <w:rFonts w:ascii="Century Gothic" w:eastAsia="Century Gothic" w:hAnsi="Century Gothic"/>
                <w:sz w:val="18"/>
              </w:rPr>
              <w:t>biblioteca</w:t>
            </w:r>
            <w:r>
              <w:rPr>
                <w:rFonts w:ascii="Century Gothic" w:eastAsia="Century Gothic" w:hAnsi="Century Gothic"/>
                <w:sz w:val="18"/>
              </w:rPr>
              <w:t xml:space="preserve"> con accesso al pubblico negli orari di apertura.</w:t>
            </w:r>
          </w:p>
        </w:tc>
      </w:tr>
      <w:tr w:rsidR="00265871" w:rsidTr="00265871">
        <w:trPr>
          <w:trHeight w:val="68"/>
        </w:trPr>
        <w:tc>
          <w:tcPr>
            <w:tcW w:w="1760" w:type="dxa"/>
            <w:vMerge/>
            <w:tcBorders>
              <w:left w:val="single" w:sz="8" w:space="0" w:color="auto"/>
              <w:bottom w:val="single" w:sz="8" w:space="0" w:color="auto"/>
              <w:right w:val="single" w:sz="8" w:space="0" w:color="auto"/>
            </w:tcBorders>
            <w:shd w:val="clear" w:color="auto" w:fill="auto"/>
            <w:vAlign w:val="bottom"/>
          </w:tcPr>
          <w:p w:rsidR="00265871" w:rsidRDefault="00265871">
            <w:pPr>
              <w:spacing w:line="0" w:lineRule="atLeast"/>
              <w:rPr>
                <w:rFonts w:ascii="Times New Roman" w:eastAsia="Times New Roman" w:hAnsi="Times New Roman"/>
                <w:sz w:val="9"/>
              </w:rPr>
            </w:pPr>
          </w:p>
        </w:tc>
        <w:tc>
          <w:tcPr>
            <w:tcW w:w="5460" w:type="dxa"/>
            <w:tcBorders>
              <w:bottom w:val="single" w:sz="8" w:space="0" w:color="auto"/>
              <w:right w:val="single" w:sz="8" w:space="0" w:color="auto"/>
            </w:tcBorders>
            <w:shd w:val="clear" w:color="auto" w:fill="auto"/>
            <w:vAlign w:val="bottom"/>
          </w:tcPr>
          <w:p w:rsidR="00265871" w:rsidRDefault="00265871" w:rsidP="008A5F3B">
            <w:pPr>
              <w:spacing w:line="0" w:lineRule="atLeast"/>
              <w:jc w:val="both"/>
              <w:rPr>
                <w:rFonts w:ascii="Times New Roman" w:eastAsia="Times New Roman" w:hAnsi="Times New Roman"/>
                <w:sz w:val="9"/>
              </w:rPr>
            </w:pPr>
          </w:p>
        </w:tc>
        <w:tc>
          <w:tcPr>
            <w:tcW w:w="1840" w:type="dxa"/>
            <w:vMerge/>
            <w:tcBorders>
              <w:bottom w:val="single" w:sz="8" w:space="0" w:color="auto"/>
              <w:right w:val="single" w:sz="8" w:space="0" w:color="auto"/>
            </w:tcBorders>
            <w:shd w:val="clear" w:color="auto" w:fill="auto"/>
            <w:vAlign w:val="bottom"/>
          </w:tcPr>
          <w:p w:rsidR="00265871" w:rsidRDefault="00265871">
            <w:pPr>
              <w:spacing w:line="0" w:lineRule="atLeast"/>
              <w:rPr>
                <w:rFonts w:ascii="Times New Roman" w:eastAsia="Times New Roman" w:hAnsi="Times New Roman"/>
                <w:sz w:val="9"/>
              </w:rPr>
            </w:pPr>
          </w:p>
        </w:tc>
      </w:tr>
      <w:tr w:rsidR="006A385B" w:rsidTr="006A385B">
        <w:trPr>
          <w:trHeight w:val="2549"/>
        </w:trPr>
        <w:tc>
          <w:tcPr>
            <w:tcW w:w="1760" w:type="dxa"/>
            <w:tcBorders>
              <w:left w:val="single" w:sz="8" w:space="0" w:color="auto"/>
              <w:bottom w:val="single" w:sz="4" w:space="0" w:color="auto"/>
              <w:right w:val="single" w:sz="8" w:space="0" w:color="auto"/>
            </w:tcBorders>
            <w:shd w:val="clear" w:color="auto" w:fill="auto"/>
            <w:vAlign w:val="center"/>
          </w:tcPr>
          <w:p w:rsidR="006A385B" w:rsidRDefault="006A385B" w:rsidP="00403430">
            <w:pPr>
              <w:spacing w:line="0" w:lineRule="atLeast"/>
              <w:rPr>
                <w:rFonts w:ascii="Times New Roman" w:eastAsia="Times New Roman" w:hAnsi="Times New Roman"/>
                <w:sz w:val="18"/>
              </w:rPr>
            </w:pPr>
            <w:r>
              <w:rPr>
                <w:rFonts w:ascii="Times New Roman" w:eastAsia="Times New Roman" w:hAnsi="Times New Roman"/>
                <w:sz w:val="18"/>
              </w:rPr>
              <w:t xml:space="preserve">SEDE </w:t>
            </w:r>
            <w:r w:rsidR="00403430">
              <w:rPr>
                <w:rFonts w:ascii="Times New Roman" w:eastAsia="Times New Roman" w:hAnsi="Times New Roman"/>
                <w:sz w:val="18"/>
              </w:rPr>
              <w:t xml:space="preserve">NIDO </w:t>
            </w:r>
            <w:r>
              <w:rPr>
                <w:rFonts w:ascii="Times New Roman" w:eastAsia="Times New Roman" w:hAnsi="Times New Roman"/>
                <w:sz w:val="18"/>
              </w:rPr>
              <w:t xml:space="preserve"> </w:t>
            </w:r>
          </w:p>
          <w:p w:rsidR="00200946" w:rsidRDefault="00200946" w:rsidP="00403430">
            <w:pPr>
              <w:spacing w:line="0" w:lineRule="atLeast"/>
              <w:rPr>
                <w:rFonts w:ascii="Times New Roman" w:eastAsia="Times New Roman" w:hAnsi="Times New Roman"/>
                <w:sz w:val="18"/>
              </w:rPr>
            </w:pPr>
            <w:r>
              <w:rPr>
                <w:rFonts w:ascii="Times New Roman" w:eastAsia="Times New Roman" w:hAnsi="Times New Roman"/>
                <w:sz w:val="18"/>
              </w:rPr>
              <w:t>VIA OSLAVIA 19</w:t>
            </w:r>
          </w:p>
        </w:tc>
        <w:tc>
          <w:tcPr>
            <w:tcW w:w="5460" w:type="dxa"/>
            <w:tcBorders>
              <w:bottom w:val="single" w:sz="4" w:space="0" w:color="auto"/>
              <w:right w:val="single" w:sz="8" w:space="0" w:color="auto"/>
            </w:tcBorders>
            <w:shd w:val="clear" w:color="auto" w:fill="auto"/>
            <w:vAlign w:val="center"/>
          </w:tcPr>
          <w:p w:rsidR="006A385B" w:rsidRDefault="006A385B"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 xml:space="preserve">Trattasi di un edificio </w:t>
            </w:r>
            <w:r w:rsidR="00403430">
              <w:rPr>
                <w:rFonts w:ascii="Century Gothic" w:eastAsia="Century Gothic" w:hAnsi="Century Gothic"/>
                <w:sz w:val="18"/>
              </w:rPr>
              <w:t xml:space="preserve">a </w:t>
            </w:r>
            <w:r w:rsidR="00200946">
              <w:rPr>
                <w:rFonts w:ascii="Century Gothic" w:eastAsia="Century Gothic" w:hAnsi="Century Gothic"/>
                <w:sz w:val="18"/>
              </w:rPr>
              <w:t>due</w:t>
            </w:r>
            <w:r w:rsidR="00403430">
              <w:rPr>
                <w:rFonts w:ascii="Century Gothic" w:eastAsia="Century Gothic" w:hAnsi="Century Gothic"/>
                <w:sz w:val="18"/>
              </w:rPr>
              <w:t xml:space="preserve"> piani</w:t>
            </w:r>
            <w:r w:rsidR="00200946">
              <w:rPr>
                <w:rFonts w:ascii="Century Gothic" w:eastAsia="Century Gothic" w:hAnsi="Century Gothic"/>
                <w:sz w:val="18"/>
              </w:rPr>
              <w:t xml:space="preserve"> più una parte semi interrata,</w:t>
            </w:r>
            <w:r w:rsidR="00403430">
              <w:rPr>
                <w:rFonts w:ascii="Century Gothic" w:eastAsia="Century Gothic" w:hAnsi="Century Gothic"/>
                <w:sz w:val="18"/>
              </w:rPr>
              <w:t xml:space="preserve"> di cui adibito</w:t>
            </w:r>
            <w:r w:rsidR="00200946">
              <w:rPr>
                <w:rFonts w:ascii="Century Gothic" w:eastAsia="Century Gothic" w:hAnsi="Century Gothic"/>
                <w:sz w:val="18"/>
              </w:rPr>
              <w:t xml:space="preserve"> ad asilo nido il piano terra. </w:t>
            </w:r>
          </w:p>
          <w:p w:rsidR="006A385B" w:rsidRDefault="006A385B" w:rsidP="008A5F3B">
            <w:pPr>
              <w:spacing w:line="0" w:lineRule="atLeast"/>
              <w:ind w:left="80"/>
              <w:jc w:val="both"/>
              <w:rPr>
                <w:rFonts w:ascii="Century Gothic" w:eastAsia="Century Gothic" w:hAnsi="Century Gothic"/>
                <w:sz w:val="18"/>
              </w:rPr>
            </w:pPr>
          </w:p>
          <w:p w:rsidR="006A385B" w:rsidRDefault="006A385B" w:rsidP="008A5F3B">
            <w:pPr>
              <w:spacing w:line="0" w:lineRule="atLeast"/>
              <w:ind w:left="80"/>
              <w:jc w:val="both"/>
              <w:rPr>
                <w:rFonts w:ascii="Century Gothic" w:eastAsia="Century Gothic" w:hAnsi="Century Gothic"/>
                <w:sz w:val="18"/>
              </w:rPr>
            </w:pPr>
            <w:r w:rsidRPr="00200946">
              <w:rPr>
                <w:rFonts w:ascii="Century Gothic" w:eastAsia="Century Gothic" w:hAnsi="Century Gothic"/>
                <w:sz w:val="18"/>
              </w:rPr>
              <w:t xml:space="preserve">Sono presenti </w:t>
            </w:r>
            <w:r w:rsidR="00200946" w:rsidRPr="00200946">
              <w:rPr>
                <w:rFonts w:ascii="Century Gothic" w:eastAsia="Century Gothic" w:hAnsi="Century Gothic"/>
                <w:sz w:val="18"/>
              </w:rPr>
              <w:t>dieci</w:t>
            </w:r>
            <w:r w:rsidRPr="00200946">
              <w:rPr>
                <w:rFonts w:ascii="Century Gothic" w:eastAsia="Century Gothic" w:hAnsi="Century Gothic"/>
                <w:sz w:val="18"/>
              </w:rPr>
              <w:t xml:space="preserve"> addetti</w:t>
            </w:r>
            <w:r w:rsidR="00403430" w:rsidRPr="00200946">
              <w:rPr>
                <w:rFonts w:ascii="Century Gothic" w:eastAsia="Century Gothic" w:hAnsi="Century Gothic"/>
                <w:sz w:val="18"/>
              </w:rPr>
              <w:t xml:space="preserve"> </w:t>
            </w:r>
            <w:r w:rsidR="00200946" w:rsidRPr="00200946">
              <w:rPr>
                <w:rFonts w:ascii="Century Gothic" w:eastAsia="Century Gothic" w:hAnsi="Century Gothic"/>
                <w:sz w:val="18"/>
              </w:rPr>
              <w:t>che lavorano su più turni. Il numero degli utenti iscritti per l’a.s. 2019-2020 è</w:t>
            </w:r>
            <w:r w:rsidR="00200946">
              <w:rPr>
                <w:rFonts w:ascii="Century Gothic" w:eastAsia="Century Gothic" w:hAnsi="Century Gothic"/>
                <w:sz w:val="18"/>
              </w:rPr>
              <w:t xml:space="preserve"> pari a 37 bambini </w:t>
            </w:r>
          </w:p>
          <w:p w:rsidR="00A54BF2" w:rsidRDefault="00A54BF2" w:rsidP="008A5F3B">
            <w:pPr>
              <w:spacing w:line="0" w:lineRule="atLeast"/>
              <w:ind w:left="80"/>
              <w:jc w:val="both"/>
              <w:rPr>
                <w:rFonts w:ascii="Century Gothic" w:eastAsia="Century Gothic" w:hAnsi="Century Gothic"/>
                <w:sz w:val="18"/>
              </w:rPr>
            </w:pPr>
          </w:p>
          <w:p w:rsidR="006A385B" w:rsidRDefault="006A385B" w:rsidP="008A5F3B">
            <w:pPr>
              <w:spacing w:line="0" w:lineRule="atLeast"/>
              <w:ind w:left="80"/>
              <w:jc w:val="both"/>
              <w:rPr>
                <w:rFonts w:ascii="Century Gothic" w:eastAsia="Century Gothic" w:hAnsi="Century Gothic"/>
                <w:sz w:val="18"/>
              </w:rPr>
            </w:pPr>
          </w:p>
        </w:tc>
        <w:tc>
          <w:tcPr>
            <w:tcW w:w="1840" w:type="dxa"/>
            <w:tcBorders>
              <w:bottom w:val="single" w:sz="4" w:space="0" w:color="auto"/>
              <w:right w:val="single" w:sz="8" w:space="0" w:color="auto"/>
            </w:tcBorders>
            <w:shd w:val="clear" w:color="auto" w:fill="auto"/>
            <w:vAlign w:val="center"/>
          </w:tcPr>
          <w:p w:rsidR="006A385B" w:rsidRDefault="006A385B" w:rsidP="00B33A26">
            <w:pPr>
              <w:spacing w:line="0" w:lineRule="atLeast"/>
              <w:rPr>
                <w:rFonts w:ascii="Century Gothic" w:eastAsia="Century Gothic" w:hAnsi="Century Gothic"/>
                <w:sz w:val="18"/>
              </w:rPr>
            </w:pPr>
            <w:r>
              <w:rPr>
                <w:rFonts w:ascii="Century Gothic" w:eastAsia="Century Gothic" w:hAnsi="Century Gothic"/>
                <w:sz w:val="18"/>
              </w:rPr>
              <w:t xml:space="preserve"> Vengono svolte</w:t>
            </w:r>
          </w:p>
          <w:p w:rsidR="006A385B" w:rsidRDefault="006A385B" w:rsidP="00403430">
            <w:pPr>
              <w:spacing w:line="210" w:lineRule="exact"/>
              <w:ind w:left="100"/>
              <w:rPr>
                <w:rFonts w:ascii="Century Gothic" w:eastAsia="Century Gothic" w:hAnsi="Century Gothic"/>
                <w:sz w:val="18"/>
              </w:rPr>
            </w:pPr>
            <w:r>
              <w:rPr>
                <w:rFonts w:ascii="Century Gothic" w:eastAsia="Century Gothic" w:hAnsi="Century Gothic"/>
                <w:sz w:val="18"/>
              </w:rPr>
              <w:t xml:space="preserve">attività di </w:t>
            </w:r>
            <w:r w:rsidR="00403430">
              <w:rPr>
                <w:rFonts w:ascii="Century Gothic" w:eastAsia="Century Gothic" w:hAnsi="Century Gothic"/>
                <w:sz w:val="18"/>
              </w:rPr>
              <w:t xml:space="preserve">educazione e custodia dei bambini </w:t>
            </w:r>
            <w:r w:rsidR="00200946">
              <w:rPr>
                <w:rFonts w:ascii="Century Gothic" w:eastAsia="Century Gothic" w:hAnsi="Century Gothic"/>
                <w:sz w:val="18"/>
              </w:rPr>
              <w:t>nella fascia di età pre scolare</w:t>
            </w:r>
          </w:p>
        </w:tc>
      </w:tr>
      <w:tr w:rsidR="00265871" w:rsidTr="006A385B">
        <w:trPr>
          <w:trHeight w:val="2549"/>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737753" w:rsidRPr="00737753" w:rsidRDefault="00737753" w:rsidP="006A385B">
            <w:pPr>
              <w:spacing w:line="0" w:lineRule="atLeast"/>
              <w:rPr>
                <w:rFonts w:ascii="Times New Roman" w:eastAsia="Times New Roman" w:hAnsi="Times New Roman"/>
                <w:sz w:val="18"/>
              </w:rPr>
            </w:pPr>
            <w:r w:rsidRPr="00737753">
              <w:rPr>
                <w:rFonts w:ascii="Times New Roman" w:eastAsia="Times New Roman" w:hAnsi="Times New Roman"/>
                <w:sz w:val="18"/>
              </w:rPr>
              <w:t>SEDE PROTEZIONE CIVILE</w:t>
            </w:r>
            <w:r w:rsidR="00265871" w:rsidRPr="00737753">
              <w:rPr>
                <w:rFonts w:ascii="Times New Roman" w:eastAsia="Times New Roman" w:hAnsi="Times New Roman"/>
                <w:sz w:val="18"/>
              </w:rPr>
              <w:t xml:space="preserve"> </w:t>
            </w:r>
          </w:p>
          <w:p w:rsidR="00265871" w:rsidRPr="00411525" w:rsidRDefault="00737753" w:rsidP="006A385B">
            <w:pPr>
              <w:spacing w:line="0" w:lineRule="atLeast"/>
              <w:rPr>
                <w:rFonts w:ascii="Times New Roman" w:eastAsia="Times New Roman" w:hAnsi="Times New Roman"/>
                <w:sz w:val="18"/>
                <w:highlight w:val="yellow"/>
              </w:rPr>
            </w:pPr>
            <w:r w:rsidRPr="00737753">
              <w:rPr>
                <w:rFonts w:ascii="Times New Roman" w:eastAsia="Times New Roman" w:hAnsi="Times New Roman"/>
                <w:sz w:val="18"/>
              </w:rPr>
              <w:t xml:space="preserve">VIA ISONZO </w:t>
            </w:r>
            <w:r w:rsidR="00200946">
              <w:rPr>
                <w:rFonts w:ascii="Times New Roman" w:eastAsia="Times New Roman" w:hAnsi="Times New Roman"/>
                <w:sz w:val="18"/>
              </w:rPr>
              <w:t>2</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737753" w:rsidRDefault="00265871"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 xml:space="preserve">Trattasi di un </w:t>
            </w:r>
            <w:r w:rsidR="00737753">
              <w:rPr>
                <w:rFonts w:ascii="Century Gothic" w:eastAsia="Century Gothic" w:hAnsi="Century Gothic"/>
                <w:sz w:val="18"/>
              </w:rPr>
              <w:t xml:space="preserve">locale sito al piano terra nel complesso del deposito comunale di Via Isonzo. </w:t>
            </w:r>
          </w:p>
          <w:p w:rsidR="006A385B" w:rsidRDefault="00A54BF2"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 xml:space="preserve">Il massimo affollamento presente, è di </w:t>
            </w:r>
            <w:r w:rsidR="00737753">
              <w:rPr>
                <w:rFonts w:ascii="Century Gothic" w:eastAsia="Century Gothic" w:hAnsi="Century Gothic"/>
                <w:sz w:val="18"/>
              </w:rPr>
              <w:t>15</w:t>
            </w:r>
            <w:r>
              <w:rPr>
                <w:rFonts w:ascii="Century Gothic" w:eastAsia="Century Gothic" w:hAnsi="Century Gothic"/>
                <w:sz w:val="18"/>
              </w:rPr>
              <w:t xml:space="preserve"> persone</w:t>
            </w:r>
            <w:r w:rsidR="00737753">
              <w:rPr>
                <w:rFonts w:ascii="Century Gothic" w:eastAsia="Century Gothic" w:hAnsi="Century Gothic"/>
                <w:sz w:val="18"/>
              </w:rPr>
              <w:t xml:space="preserve"> in occasione delle riunioni di protezione civile</w:t>
            </w:r>
            <w:r>
              <w:rPr>
                <w:rFonts w:ascii="Century Gothic" w:eastAsia="Century Gothic" w:hAnsi="Century Gothic"/>
                <w:sz w:val="18"/>
              </w:rPr>
              <w:t>.</w:t>
            </w:r>
          </w:p>
          <w:p w:rsidR="00265871" w:rsidRDefault="00265871" w:rsidP="008A5F3B">
            <w:pPr>
              <w:spacing w:line="0" w:lineRule="atLeast"/>
              <w:ind w:left="80"/>
              <w:jc w:val="both"/>
              <w:rPr>
                <w:rFonts w:ascii="Century Gothic" w:eastAsia="Century Gothic" w:hAnsi="Century Gothic"/>
                <w:sz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65871" w:rsidRDefault="00265871" w:rsidP="00B33A26">
            <w:pPr>
              <w:spacing w:line="0" w:lineRule="atLeast"/>
              <w:rPr>
                <w:rFonts w:ascii="Century Gothic" w:eastAsia="Century Gothic" w:hAnsi="Century Gothic"/>
                <w:sz w:val="18"/>
              </w:rPr>
            </w:pPr>
            <w:r>
              <w:rPr>
                <w:rFonts w:ascii="Century Gothic" w:eastAsia="Century Gothic" w:hAnsi="Century Gothic"/>
                <w:sz w:val="18"/>
              </w:rPr>
              <w:t xml:space="preserve"> Vengono svolte</w:t>
            </w:r>
          </w:p>
          <w:p w:rsidR="00737753" w:rsidRDefault="00265871" w:rsidP="00B33A26">
            <w:pPr>
              <w:spacing w:line="210" w:lineRule="exact"/>
              <w:ind w:left="100"/>
              <w:rPr>
                <w:rFonts w:ascii="Century Gothic" w:eastAsia="Century Gothic" w:hAnsi="Century Gothic"/>
                <w:sz w:val="18"/>
              </w:rPr>
            </w:pPr>
            <w:r>
              <w:rPr>
                <w:rFonts w:ascii="Century Gothic" w:eastAsia="Century Gothic" w:hAnsi="Century Gothic"/>
                <w:sz w:val="18"/>
              </w:rPr>
              <w:t xml:space="preserve">attività </w:t>
            </w:r>
            <w:r w:rsidR="00737753">
              <w:rPr>
                <w:rFonts w:ascii="Century Gothic" w:eastAsia="Century Gothic" w:hAnsi="Century Gothic"/>
                <w:sz w:val="18"/>
              </w:rPr>
              <w:t xml:space="preserve">di coordinamento e programmazione delle attività del gruppo soprattutto alla sera </w:t>
            </w:r>
          </w:p>
          <w:p w:rsidR="00265871" w:rsidRDefault="00265871" w:rsidP="00B33A26">
            <w:pPr>
              <w:spacing w:line="210" w:lineRule="exact"/>
              <w:ind w:left="100"/>
              <w:rPr>
                <w:rFonts w:ascii="Century Gothic" w:eastAsia="Century Gothic" w:hAnsi="Century Gothic"/>
                <w:sz w:val="18"/>
              </w:rPr>
            </w:pPr>
          </w:p>
        </w:tc>
      </w:tr>
      <w:tr w:rsidR="00A54BF2" w:rsidTr="00B33A26">
        <w:trPr>
          <w:trHeight w:val="2549"/>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A54BF2" w:rsidRPr="00737753" w:rsidRDefault="00737753" w:rsidP="00B33A26">
            <w:pPr>
              <w:spacing w:line="0" w:lineRule="atLeast"/>
              <w:rPr>
                <w:rFonts w:ascii="Times New Roman" w:eastAsia="Times New Roman" w:hAnsi="Times New Roman"/>
                <w:sz w:val="18"/>
              </w:rPr>
            </w:pPr>
            <w:r w:rsidRPr="00737753">
              <w:rPr>
                <w:rFonts w:ascii="Times New Roman" w:eastAsia="Times New Roman" w:hAnsi="Times New Roman"/>
                <w:sz w:val="18"/>
              </w:rPr>
              <w:t>VILLA TRUFFINI</w:t>
            </w:r>
          </w:p>
          <w:p w:rsidR="00737753" w:rsidRPr="00411525" w:rsidRDefault="00737753" w:rsidP="008A5F3B">
            <w:pPr>
              <w:spacing w:line="0" w:lineRule="atLeast"/>
              <w:rPr>
                <w:rFonts w:ascii="Times New Roman" w:eastAsia="Times New Roman" w:hAnsi="Times New Roman"/>
                <w:sz w:val="18"/>
                <w:highlight w:val="yellow"/>
              </w:rPr>
            </w:pPr>
            <w:r w:rsidRPr="00737753">
              <w:rPr>
                <w:rFonts w:ascii="Times New Roman" w:eastAsia="Times New Roman" w:hAnsi="Times New Roman"/>
                <w:sz w:val="18"/>
              </w:rPr>
              <w:t>VIA CAVOUR</w:t>
            </w:r>
            <w:r w:rsidR="008A5F3B">
              <w:rPr>
                <w:rFonts w:ascii="Times New Roman" w:eastAsia="Times New Roman" w:hAnsi="Times New Roman"/>
                <w:sz w:val="18"/>
              </w:rPr>
              <w:t xml:space="preserve"> (angolo C.SO BERNACCHI)</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A54BF2" w:rsidRDefault="00A54BF2"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 xml:space="preserve">Trattasi di un edificio </w:t>
            </w:r>
            <w:r w:rsidR="00737753">
              <w:rPr>
                <w:rFonts w:ascii="Century Gothic" w:eastAsia="Century Gothic" w:hAnsi="Century Gothic"/>
                <w:sz w:val="18"/>
              </w:rPr>
              <w:t>storico a 2 piani</w:t>
            </w:r>
            <w:r w:rsidR="008A5F3B">
              <w:rPr>
                <w:rFonts w:ascii="Century Gothic" w:eastAsia="Century Gothic" w:hAnsi="Century Gothic"/>
                <w:sz w:val="18"/>
              </w:rPr>
              <w:t>,</w:t>
            </w:r>
            <w:r w:rsidR="00737753">
              <w:rPr>
                <w:rFonts w:ascii="Century Gothic" w:eastAsia="Century Gothic" w:hAnsi="Century Gothic"/>
                <w:sz w:val="18"/>
              </w:rPr>
              <w:t xml:space="preserve"> dotato di </w:t>
            </w:r>
            <w:r>
              <w:rPr>
                <w:rFonts w:ascii="Century Gothic" w:eastAsia="Century Gothic" w:hAnsi="Century Gothic"/>
                <w:sz w:val="18"/>
              </w:rPr>
              <w:t>ascensor</w:t>
            </w:r>
            <w:r w:rsidR="00737753">
              <w:rPr>
                <w:rFonts w:ascii="Century Gothic" w:eastAsia="Century Gothic" w:hAnsi="Century Gothic"/>
                <w:sz w:val="18"/>
              </w:rPr>
              <w:t>e e scala di accesso</w:t>
            </w:r>
            <w:r w:rsidR="008A5F3B">
              <w:rPr>
                <w:rFonts w:ascii="Century Gothic" w:eastAsia="Century Gothic" w:hAnsi="Century Gothic"/>
                <w:sz w:val="18"/>
              </w:rPr>
              <w:t xml:space="preserve"> oltre a scala</w:t>
            </w:r>
            <w:r>
              <w:rPr>
                <w:rFonts w:ascii="Century Gothic" w:eastAsia="Century Gothic" w:hAnsi="Century Gothic"/>
                <w:sz w:val="18"/>
              </w:rPr>
              <w:t xml:space="preserve"> di emergenza.</w:t>
            </w:r>
          </w:p>
          <w:p w:rsidR="00737753" w:rsidRDefault="00737753"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L’edificio è utilizzato per manifestazioni</w:t>
            </w:r>
            <w:r w:rsidR="008A5F3B">
              <w:rPr>
                <w:rFonts w:ascii="Century Gothic" w:eastAsia="Century Gothic" w:hAnsi="Century Gothic"/>
                <w:sz w:val="18"/>
              </w:rPr>
              <w:t xml:space="preserve"> culturali</w:t>
            </w:r>
            <w:r>
              <w:rPr>
                <w:rFonts w:ascii="Century Gothic" w:eastAsia="Century Gothic" w:hAnsi="Century Gothic"/>
                <w:sz w:val="18"/>
              </w:rPr>
              <w:t>,</w:t>
            </w:r>
            <w:r w:rsidR="008A5F3B">
              <w:rPr>
                <w:rFonts w:ascii="Century Gothic" w:eastAsia="Century Gothic" w:hAnsi="Century Gothic"/>
                <w:sz w:val="18"/>
              </w:rPr>
              <w:t xml:space="preserve"> mostre, concerti,</w:t>
            </w:r>
            <w:r>
              <w:rPr>
                <w:rFonts w:ascii="Century Gothic" w:eastAsia="Century Gothic" w:hAnsi="Century Gothic"/>
                <w:sz w:val="18"/>
              </w:rPr>
              <w:t xml:space="preserve"> conferenze, incontri </w:t>
            </w:r>
            <w:r w:rsidR="008A5F3B">
              <w:rPr>
                <w:rFonts w:ascii="Century Gothic" w:eastAsia="Century Gothic" w:hAnsi="Century Gothic"/>
                <w:sz w:val="18"/>
              </w:rPr>
              <w:t>con la cittadinanza;</w:t>
            </w:r>
            <w:r>
              <w:rPr>
                <w:rFonts w:ascii="Century Gothic" w:eastAsia="Century Gothic" w:hAnsi="Century Gothic"/>
                <w:sz w:val="18"/>
              </w:rPr>
              <w:t xml:space="preserve"> non vi è personale fisso</w:t>
            </w:r>
            <w:r w:rsidR="008A5F3B">
              <w:rPr>
                <w:rFonts w:ascii="Century Gothic" w:eastAsia="Century Gothic" w:hAnsi="Century Gothic"/>
                <w:sz w:val="18"/>
              </w:rPr>
              <w:t>,</w:t>
            </w:r>
            <w:r>
              <w:rPr>
                <w:rFonts w:ascii="Century Gothic" w:eastAsia="Century Gothic" w:hAnsi="Century Gothic"/>
                <w:sz w:val="18"/>
              </w:rPr>
              <w:t xml:space="preserve"> ma solo affluenza della cittadinanza durante le manifestazioni con una media di </w:t>
            </w:r>
            <w:r w:rsidR="008A5F3B">
              <w:rPr>
                <w:rFonts w:ascii="Century Gothic" w:eastAsia="Century Gothic" w:hAnsi="Century Gothic"/>
                <w:sz w:val="18"/>
              </w:rPr>
              <w:t xml:space="preserve">presenza di circa </w:t>
            </w:r>
            <w:r>
              <w:rPr>
                <w:rFonts w:ascii="Century Gothic" w:eastAsia="Century Gothic" w:hAnsi="Century Gothic"/>
                <w:sz w:val="18"/>
              </w:rPr>
              <w:t xml:space="preserve">150 persone. </w:t>
            </w:r>
          </w:p>
          <w:p w:rsidR="00A54BF2" w:rsidRDefault="00A54BF2" w:rsidP="008A5F3B">
            <w:pPr>
              <w:spacing w:line="0" w:lineRule="atLeast"/>
              <w:ind w:left="80"/>
              <w:jc w:val="both"/>
              <w:rPr>
                <w:rFonts w:ascii="Century Gothic" w:eastAsia="Century Gothic" w:hAnsi="Century Gothic"/>
                <w:sz w:val="18"/>
              </w:rPr>
            </w:pPr>
          </w:p>
          <w:p w:rsidR="00A54BF2" w:rsidRDefault="00A54BF2" w:rsidP="008A5F3B">
            <w:pPr>
              <w:spacing w:line="0" w:lineRule="atLeast"/>
              <w:ind w:left="80"/>
              <w:jc w:val="both"/>
              <w:rPr>
                <w:rFonts w:ascii="Century Gothic" w:eastAsia="Century Gothic" w:hAnsi="Century Gothic"/>
                <w:sz w:val="18"/>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A54BF2" w:rsidRDefault="00A54BF2" w:rsidP="008A5F3B">
            <w:pPr>
              <w:spacing w:line="0" w:lineRule="atLeast"/>
              <w:rPr>
                <w:rFonts w:ascii="Century Gothic" w:eastAsia="Century Gothic" w:hAnsi="Century Gothic"/>
                <w:sz w:val="18"/>
              </w:rPr>
            </w:pPr>
            <w:r>
              <w:rPr>
                <w:rFonts w:ascii="Century Gothic" w:eastAsia="Century Gothic" w:hAnsi="Century Gothic"/>
                <w:sz w:val="18"/>
              </w:rPr>
              <w:t xml:space="preserve"> Vengono </w:t>
            </w:r>
            <w:r w:rsidR="00737753">
              <w:rPr>
                <w:rFonts w:ascii="Century Gothic" w:eastAsia="Century Gothic" w:hAnsi="Century Gothic"/>
                <w:sz w:val="18"/>
              </w:rPr>
              <w:t xml:space="preserve">svolti </w:t>
            </w:r>
            <w:r w:rsidR="008A5F3B">
              <w:rPr>
                <w:rFonts w:ascii="Century Gothic" w:eastAsia="Century Gothic" w:hAnsi="Century Gothic"/>
                <w:sz w:val="18"/>
              </w:rPr>
              <w:t>incontri con la cittadinanza e manifestazioni culturali</w:t>
            </w:r>
          </w:p>
        </w:tc>
      </w:tr>
      <w:tr w:rsidR="00737753" w:rsidTr="00B33A26">
        <w:trPr>
          <w:trHeight w:val="2549"/>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737753" w:rsidRPr="00737753" w:rsidRDefault="008A5F3B" w:rsidP="00B33A26">
            <w:pPr>
              <w:spacing w:line="0" w:lineRule="atLeast"/>
              <w:rPr>
                <w:rFonts w:ascii="Times New Roman" w:eastAsia="Times New Roman" w:hAnsi="Times New Roman"/>
                <w:sz w:val="18"/>
              </w:rPr>
            </w:pPr>
            <w:r>
              <w:rPr>
                <w:rFonts w:ascii="Times New Roman" w:eastAsia="Times New Roman" w:hAnsi="Times New Roman"/>
                <w:sz w:val="18"/>
              </w:rPr>
              <w:t xml:space="preserve">LOCALE IN </w:t>
            </w:r>
            <w:r w:rsidR="00737753">
              <w:rPr>
                <w:rFonts w:ascii="Times New Roman" w:eastAsia="Times New Roman" w:hAnsi="Times New Roman"/>
                <w:sz w:val="18"/>
              </w:rPr>
              <w:t>EDIFICIO VIA LEONARDO DA VINCI 2/4</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8A5F3B" w:rsidRDefault="008A5F3B"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L</w:t>
            </w:r>
            <w:r w:rsidR="00737753">
              <w:rPr>
                <w:rFonts w:ascii="Century Gothic" w:eastAsia="Century Gothic" w:hAnsi="Century Gothic"/>
                <w:sz w:val="18"/>
              </w:rPr>
              <w:t>ocale acquistato</w:t>
            </w:r>
            <w:r>
              <w:rPr>
                <w:rFonts w:ascii="Century Gothic" w:eastAsia="Century Gothic" w:hAnsi="Century Gothic"/>
                <w:sz w:val="18"/>
              </w:rPr>
              <w:t xml:space="preserve"> di recente, sito al piano terra di un edificio residenziale e dotato di proprio ingresso separato.</w:t>
            </w:r>
          </w:p>
          <w:p w:rsidR="00737753" w:rsidRDefault="008A5F3B" w:rsidP="008A5F3B">
            <w:pPr>
              <w:spacing w:line="0" w:lineRule="atLeast"/>
              <w:ind w:left="80"/>
              <w:jc w:val="both"/>
              <w:rPr>
                <w:rFonts w:ascii="Century Gothic" w:eastAsia="Century Gothic" w:hAnsi="Century Gothic"/>
                <w:sz w:val="18"/>
              </w:rPr>
            </w:pPr>
            <w:r>
              <w:rPr>
                <w:rFonts w:ascii="Century Gothic" w:eastAsia="Century Gothic" w:hAnsi="Century Gothic"/>
                <w:sz w:val="18"/>
              </w:rPr>
              <w:t>È in progetto di adibirlo</w:t>
            </w:r>
            <w:r w:rsidR="00737753">
              <w:rPr>
                <w:rFonts w:ascii="Century Gothic" w:eastAsia="Century Gothic" w:hAnsi="Century Gothic"/>
                <w:sz w:val="18"/>
              </w:rPr>
              <w:t xml:space="preserve"> a sede secondaria </w:t>
            </w:r>
            <w:r>
              <w:rPr>
                <w:rFonts w:ascii="Century Gothic" w:eastAsia="Century Gothic" w:hAnsi="Century Gothic"/>
                <w:sz w:val="18"/>
              </w:rPr>
              <w:t>della la P</w:t>
            </w:r>
            <w:r w:rsidR="00737753">
              <w:rPr>
                <w:rFonts w:ascii="Century Gothic" w:eastAsia="Century Gothic" w:hAnsi="Century Gothic"/>
                <w:sz w:val="18"/>
              </w:rPr>
              <w:t xml:space="preserve">olizia </w:t>
            </w:r>
            <w:r>
              <w:rPr>
                <w:rFonts w:ascii="Century Gothic" w:eastAsia="Century Gothic" w:hAnsi="Century Gothic"/>
                <w:sz w:val="18"/>
              </w:rPr>
              <w:t>L</w:t>
            </w:r>
            <w:r w:rsidR="00737753">
              <w:rPr>
                <w:rFonts w:ascii="Century Gothic" w:eastAsia="Century Gothic" w:hAnsi="Century Gothic"/>
                <w:sz w:val="18"/>
              </w:rPr>
              <w:t xml:space="preserve">ocale. </w:t>
            </w:r>
            <w:r>
              <w:rPr>
                <w:rFonts w:ascii="Century Gothic" w:eastAsia="Century Gothic" w:hAnsi="Century Gothic"/>
                <w:sz w:val="18"/>
              </w:rPr>
              <w:t xml:space="preserve">È </w:t>
            </w:r>
            <w:r w:rsidR="00737753">
              <w:rPr>
                <w:rFonts w:ascii="Century Gothic" w:eastAsia="Century Gothic" w:hAnsi="Century Gothic"/>
                <w:sz w:val="18"/>
              </w:rPr>
              <w:t xml:space="preserve">ancora in allestimento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737753" w:rsidRDefault="008A5F3B" w:rsidP="00737753">
            <w:pPr>
              <w:spacing w:line="0" w:lineRule="atLeast"/>
              <w:rPr>
                <w:rFonts w:ascii="Century Gothic" w:eastAsia="Century Gothic" w:hAnsi="Century Gothic"/>
                <w:sz w:val="18"/>
              </w:rPr>
            </w:pPr>
            <w:r>
              <w:rPr>
                <w:rFonts w:ascii="Century Gothic" w:eastAsia="Century Gothic" w:hAnsi="Century Gothic"/>
                <w:sz w:val="18"/>
              </w:rPr>
              <w:t>Futura attività di ufficio da parte degli agenti di PL</w:t>
            </w:r>
          </w:p>
        </w:tc>
      </w:tr>
    </w:tbl>
    <w:p w:rsidR="00BA7306" w:rsidRDefault="00BA7306">
      <w:pPr>
        <w:spacing w:line="20" w:lineRule="exact"/>
        <w:rPr>
          <w:rFonts w:ascii="Times New Roman" w:eastAsia="Times New Roman" w:hAnsi="Times New Roman"/>
        </w:rPr>
        <w:sectPr w:rsidR="00BA7306">
          <w:pgSz w:w="11900" w:h="16840"/>
          <w:pgMar w:top="1440" w:right="280" w:bottom="0" w:left="840" w:header="0" w:footer="0" w:gutter="0"/>
          <w:cols w:space="0" w:equalWidth="0">
            <w:col w:w="10780"/>
          </w:cols>
          <w:docGrid w:linePitch="360"/>
        </w:sectPr>
      </w:pPr>
    </w:p>
    <w:p w:rsidR="00BA7306" w:rsidRDefault="00BA7306">
      <w:pPr>
        <w:spacing w:line="200" w:lineRule="exact"/>
        <w:rPr>
          <w:rFonts w:ascii="Times New Roman" w:eastAsia="Times New Roman" w:hAnsi="Times New Roman"/>
        </w:rPr>
      </w:pPr>
      <w:bookmarkStart w:id="8" w:name="page17"/>
      <w:bookmarkEnd w:id="8"/>
    </w:p>
    <w:p w:rsidR="00BA7306" w:rsidRDefault="00BA7306">
      <w:pPr>
        <w:spacing w:line="200" w:lineRule="exact"/>
        <w:rPr>
          <w:rFonts w:ascii="Times New Roman" w:eastAsia="Times New Roman" w:hAnsi="Times New Roman"/>
        </w:rPr>
      </w:pPr>
    </w:p>
    <w:p w:rsidR="00BA7306" w:rsidRDefault="00BA7306">
      <w:pPr>
        <w:spacing w:line="280" w:lineRule="exact"/>
        <w:rPr>
          <w:rFonts w:ascii="Times New Roman" w:eastAsia="Times New Roman" w:hAnsi="Times New Roman"/>
        </w:rPr>
      </w:pPr>
    </w:p>
    <w:p w:rsidR="00BA7306" w:rsidRDefault="00BA7306">
      <w:pPr>
        <w:numPr>
          <w:ilvl w:val="0"/>
          <w:numId w:val="22"/>
        </w:numPr>
        <w:tabs>
          <w:tab w:val="left" w:pos="1160"/>
        </w:tabs>
        <w:spacing w:line="227" w:lineRule="auto"/>
        <w:ind w:left="1160" w:right="1420" w:hanging="440"/>
        <w:jc w:val="both"/>
        <w:rPr>
          <w:rFonts w:ascii="Tahoma" w:eastAsia="Tahoma" w:hAnsi="Tahoma"/>
          <w:b/>
          <w:sz w:val="24"/>
        </w:rPr>
      </w:pPr>
      <w:r>
        <w:rPr>
          <w:rFonts w:ascii="Tahoma" w:eastAsia="Tahoma" w:hAnsi="Tahoma"/>
          <w:b/>
          <w:sz w:val="24"/>
        </w:rPr>
        <w:t>INDIVIDUAZIONE DEI RISCHI NELLE AREE INTERESSATE DALL’APPALTO E DELLE MISURE DI PREVENZIONE E PROTEZIONE ADOTTATE</w:t>
      </w:r>
    </w:p>
    <w:p w:rsidR="00BA7306" w:rsidRDefault="00BA7306">
      <w:pPr>
        <w:spacing w:line="301" w:lineRule="exact"/>
        <w:rPr>
          <w:rFonts w:ascii="Times New Roman" w:eastAsia="Times New Roman" w:hAnsi="Times New Roman"/>
        </w:rPr>
      </w:pPr>
    </w:p>
    <w:p w:rsidR="00BA7306" w:rsidRDefault="00BA7306">
      <w:pPr>
        <w:spacing w:line="264" w:lineRule="auto"/>
        <w:ind w:left="720" w:right="1420"/>
        <w:jc w:val="both"/>
        <w:rPr>
          <w:rFonts w:ascii="Century Gothic" w:eastAsia="Century Gothic" w:hAnsi="Century Gothic"/>
        </w:rPr>
      </w:pPr>
      <w:r>
        <w:rPr>
          <w:rFonts w:ascii="Century Gothic" w:eastAsia="Century Gothic" w:hAnsi="Century Gothic"/>
        </w:rPr>
        <w:t>Si riportano di seguito le schede riepilogative dei rischi presenti nei luoghi di lavoro del committente suddivisi per sede ed aree specifiche di lavoro (in particolare dei luoghi che possono essere frequentati dalla Ditta appaltatrice).</w:t>
      </w:r>
    </w:p>
    <w:p w:rsidR="00BA7306" w:rsidRDefault="00BA7306">
      <w:pPr>
        <w:spacing w:line="155" w:lineRule="exact"/>
        <w:rPr>
          <w:rFonts w:ascii="Times New Roman" w:eastAsia="Times New Roman" w:hAnsi="Times New Roman"/>
        </w:rPr>
      </w:pPr>
    </w:p>
    <w:p w:rsidR="00BA7306" w:rsidRDefault="00BA7306">
      <w:pPr>
        <w:spacing w:line="0" w:lineRule="atLeast"/>
        <w:ind w:left="720"/>
        <w:rPr>
          <w:rFonts w:ascii="Century Gothic" w:eastAsia="Century Gothic" w:hAnsi="Century Gothic"/>
        </w:rPr>
      </w:pPr>
      <w:r>
        <w:rPr>
          <w:rFonts w:ascii="Century Gothic" w:eastAsia="Century Gothic" w:hAnsi="Century Gothic"/>
        </w:rPr>
        <w:t>Per ciascun rischio sono indicate le relative misure di prevenzione adottate dall’Azienda.</w:t>
      </w:r>
    </w:p>
    <w:p w:rsidR="00BA7306" w:rsidRDefault="00BA7306">
      <w:pPr>
        <w:spacing w:line="189"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0"/>
        <w:gridCol w:w="2268"/>
        <w:gridCol w:w="1984"/>
        <w:gridCol w:w="4536"/>
      </w:tblGrid>
      <w:tr w:rsidR="00525861" w:rsidRPr="00B33A26" w:rsidTr="00B33A26">
        <w:trPr>
          <w:jc w:val="center"/>
        </w:trPr>
        <w:tc>
          <w:tcPr>
            <w:tcW w:w="1990" w:type="dxa"/>
            <w:shd w:val="clear" w:color="auto" w:fill="auto"/>
          </w:tcPr>
          <w:p w:rsidR="00525861" w:rsidRPr="00B33A26" w:rsidRDefault="00525861" w:rsidP="00B33A26">
            <w:pPr>
              <w:spacing w:line="200" w:lineRule="exact"/>
              <w:rPr>
                <w:rFonts w:ascii="Times New Roman" w:eastAsia="Times New Roman" w:hAnsi="Times New Roman"/>
              </w:rPr>
            </w:pPr>
            <w:r w:rsidRPr="00B33A26">
              <w:rPr>
                <w:rFonts w:ascii="Century Gothic" w:eastAsia="Century Gothic" w:hAnsi="Century Gothic"/>
                <w:b/>
                <w:w w:val="99"/>
                <w:sz w:val="18"/>
              </w:rPr>
              <w:t>classe del rischio</w:t>
            </w:r>
          </w:p>
        </w:tc>
        <w:tc>
          <w:tcPr>
            <w:tcW w:w="2268" w:type="dxa"/>
            <w:shd w:val="clear" w:color="auto" w:fill="auto"/>
          </w:tcPr>
          <w:p w:rsidR="00525861" w:rsidRPr="00B33A26" w:rsidRDefault="00525861" w:rsidP="00B33A26">
            <w:pPr>
              <w:spacing w:line="200" w:lineRule="exact"/>
              <w:rPr>
                <w:rFonts w:ascii="Times New Roman" w:eastAsia="Times New Roman" w:hAnsi="Times New Roman"/>
              </w:rPr>
            </w:pPr>
            <w:r w:rsidRPr="00B33A26">
              <w:rPr>
                <w:rFonts w:ascii="Century Gothic" w:eastAsia="Century Gothic" w:hAnsi="Century Gothic"/>
                <w:b/>
                <w:sz w:val="18"/>
              </w:rPr>
              <w:t>Fattore di rischio</w:t>
            </w:r>
          </w:p>
        </w:tc>
        <w:tc>
          <w:tcPr>
            <w:tcW w:w="1984" w:type="dxa"/>
            <w:shd w:val="clear" w:color="auto" w:fill="auto"/>
          </w:tcPr>
          <w:p w:rsidR="00525861" w:rsidRPr="00B33A26" w:rsidRDefault="00525861" w:rsidP="00B33A26">
            <w:pPr>
              <w:spacing w:line="200" w:lineRule="exact"/>
              <w:rPr>
                <w:rFonts w:ascii="Times New Roman" w:eastAsia="Times New Roman" w:hAnsi="Times New Roman"/>
              </w:rPr>
            </w:pPr>
            <w:r w:rsidRPr="00B33A26">
              <w:rPr>
                <w:rFonts w:ascii="Century Gothic" w:eastAsia="Century Gothic" w:hAnsi="Century Gothic"/>
                <w:b/>
                <w:sz w:val="18"/>
              </w:rPr>
              <w:t>Rischio</w:t>
            </w:r>
          </w:p>
          <w:p w:rsidR="00525861" w:rsidRPr="00B33A26" w:rsidRDefault="00525861" w:rsidP="00B33A26">
            <w:pPr>
              <w:spacing w:line="200" w:lineRule="exact"/>
              <w:rPr>
                <w:rFonts w:ascii="Times New Roman" w:eastAsia="Times New Roman" w:hAnsi="Times New Roman"/>
              </w:rPr>
            </w:pPr>
          </w:p>
        </w:tc>
        <w:tc>
          <w:tcPr>
            <w:tcW w:w="4536" w:type="dxa"/>
            <w:shd w:val="clear" w:color="auto" w:fill="auto"/>
          </w:tcPr>
          <w:p w:rsidR="00525861" w:rsidRPr="00B33A26" w:rsidRDefault="00F30687" w:rsidP="00B33A26">
            <w:pPr>
              <w:spacing w:line="200" w:lineRule="exact"/>
              <w:rPr>
                <w:rFonts w:ascii="Times New Roman" w:eastAsia="Times New Roman" w:hAnsi="Times New Roman"/>
              </w:rPr>
            </w:pPr>
            <w:r w:rsidRPr="00B33A26">
              <w:rPr>
                <w:rFonts w:ascii="Century Gothic" w:eastAsia="Century Gothic" w:hAnsi="Century Gothic"/>
                <w:b/>
                <w:sz w:val="18"/>
              </w:rPr>
              <w:t>Elemento specifico di valutazione /Misure di Prevenzione e Protezione</w:t>
            </w:r>
          </w:p>
        </w:tc>
      </w:tr>
      <w:tr w:rsidR="00525861" w:rsidRPr="00B33A26" w:rsidTr="00B33A26">
        <w:trPr>
          <w:jc w:val="center"/>
        </w:trPr>
        <w:tc>
          <w:tcPr>
            <w:tcW w:w="1990" w:type="dxa"/>
            <w:shd w:val="clear" w:color="auto" w:fill="auto"/>
            <w:vAlign w:val="center"/>
          </w:tcPr>
          <w:p w:rsidR="00525861" w:rsidRPr="00B33A26" w:rsidRDefault="00525861" w:rsidP="00B33A26">
            <w:pPr>
              <w:spacing w:line="200" w:lineRule="exact"/>
              <w:rPr>
                <w:rFonts w:ascii="Times New Roman" w:eastAsia="Times New Roman" w:hAnsi="Times New Roman"/>
              </w:rPr>
            </w:pPr>
            <w:r w:rsidRPr="00B33A26">
              <w:rPr>
                <w:rFonts w:ascii="Century Gothic" w:eastAsia="Century Gothic" w:hAnsi="Century Gothic"/>
                <w:sz w:val="18"/>
              </w:rPr>
              <w:t>Impianti elettrici</w:t>
            </w:r>
          </w:p>
        </w:tc>
        <w:tc>
          <w:tcPr>
            <w:tcW w:w="2268" w:type="dxa"/>
            <w:shd w:val="clear" w:color="auto" w:fill="auto"/>
            <w:vAlign w:val="center"/>
          </w:tcPr>
          <w:p w:rsidR="00525861" w:rsidRPr="00B33A26" w:rsidRDefault="00525861" w:rsidP="00B33A26">
            <w:pPr>
              <w:spacing w:line="0" w:lineRule="atLeast"/>
              <w:ind w:left="340"/>
              <w:rPr>
                <w:rFonts w:ascii="Century Gothic" w:eastAsia="Century Gothic" w:hAnsi="Century Gothic"/>
                <w:sz w:val="18"/>
              </w:rPr>
            </w:pPr>
            <w:r w:rsidRPr="00B33A26">
              <w:rPr>
                <w:rFonts w:ascii="Century Gothic" w:eastAsia="Century Gothic" w:hAnsi="Century Gothic"/>
                <w:sz w:val="18"/>
              </w:rPr>
              <w:t>Elementi in tensione utenze elettriche cavi elettrici</w:t>
            </w:r>
          </w:p>
        </w:tc>
        <w:tc>
          <w:tcPr>
            <w:tcW w:w="1984" w:type="dxa"/>
            <w:shd w:val="clear" w:color="auto" w:fill="auto"/>
            <w:vAlign w:val="center"/>
          </w:tcPr>
          <w:p w:rsidR="00525861" w:rsidRPr="00B33A26" w:rsidRDefault="00525861" w:rsidP="00B33A26">
            <w:pPr>
              <w:spacing w:line="0" w:lineRule="atLeast"/>
              <w:jc w:val="center"/>
              <w:rPr>
                <w:rFonts w:ascii="Century Gothic" w:eastAsia="Century Gothic" w:hAnsi="Century Gothic"/>
                <w:sz w:val="18"/>
              </w:rPr>
            </w:pPr>
            <w:r w:rsidRPr="00B33A26">
              <w:rPr>
                <w:rFonts w:ascii="Century Gothic" w:eastAsia="Century Gothic" w:hAnsi="Century Gothic"/>
                <w:sz w:val="18"/>
              </w:rPr>
              <w:t>Contatti diretti ed indiretti e rischio di incendio</w:t>
            </w:r>
          </w:p>
        </w:tc>
        <w:tc>
          <w:tcPr>
            <w:tcW w:w="4536" w:type="dxa"/>
            <w:shd w:val="clear" w:color="auto" w:fill="auto"/>
            <w:vAlign w:val="center"/>
          </w:tcPr>
          <w:p w:rsidR="00CA44CB" w:rsidRDefault="00CA44CB" w:rsidP="00B33A26">
            <w:pPr>
              <w:spacing w:line="0" w:lineRule="atLeast"/>
              <w:ind w:left="280"/>
              <w:rPr>
                <w:rFonts w:ascii="Century Gothic" w:eastAsia="Century Gothic" w:hAnsi="Century Gothic"/>
                <w:sz w:val="18"/>
              </w:rPr>
            </w:pPr>
          </w:p>
          <w:p w:rsidR="00525861" w:rsidRPr="00B33A26" w:rsidRDefault="00525861" w:rsidP="00B33A26">
            <w:pPr>
              <w:spacing w:line="0" w:lineRule="atLeast"/>
              <w:ind w:left="280"/>
              <w:rPr>
                <w:rFonts w:ascii="Century Gothic" w:eastAsia="Century Gothic" w:hAnsi="Century Gothic"/>
                <w:sz w:val="18"/>
              </w:rPr>
            </w:pPr>
            <w:r w:rsidRPr="00B33A26">
              <w:rPr>
                <w:rFonts w:ascii="Century Gothic" w:eastAsia="Century Gothic" w:hAnsi="Century Gothic"/>
                <w:sz w:val="18"/>
              </w:rPr>
              <w:t>Gli impianti elettrici delle varie strutture sono dotati di dichiarazione di conformità.</w:t>
            </w:r>
          </w:p>
          <w:p w:rsidR="00525861" w:rsidRPr="00B33A26" w:rsidRDefault="00525861" w:rsidP="00B33A26">
            <w:pPr>
              <w:spacing w:line="0" w:lineRule="atLeast"/>
              <w:ind w:left="280"/>
              <w:rPr>
                <w:rFonts w:ascii="Century Gothic" w:eastAsia="Century Gothic" w:hAnsi="Century Gothic"/>
                <w:sz w:val="18"/>
              </w:rPr>
            </w:pPr>
            <w:r w:rsidRPr="00B33A26">
              <w:rPr>
                <w:rFonts w:ascii="Century Gothic" w:eastAsia="Century Gothic" w:hAnsi="Century Gothic"/>
                <w:sz w:val="18"/>
              </w:rPr>
              <w:t>Gli impianti sono dotati dei requisiti minimi di sicurezza previsti dalla</w:t>
            </w:r>
            <w:r w:rsidR="00CA44CB">
              <w:rPr>
                <w:rFonts w:ascii="Century Gothic" w:eastAsia="Century Gothic" w:hAnsi="Century Gothic"/>
                <w:sz w:val="18"/>
              </w:rPr>
              <w:t xml:space="preserve"> </w:t>
            </w:r>
            <w:r w:rsidRPr="00B33A26">
              <w:rPr>
                <w:rFonts w:ascii="Century Gothic" w:eastAsia="Century Gothic" w:hAnsi="Century Gothic"/>
                <w:sz w:val="18"/>
              </w:rPr>
              <w:t>normativa vigente.</w:t>
            </w:r>
          </w:p>
          <w:p w:rsidR="00525861" w:rsidRPr="00B33A26" w:rsidRDefault="00525861" w:rsidP="00B33A26">
            <w:pPr>
              <w:spacing w:line="0" w:lineRule="atLeast"/>
              <w:ind w:left="280"/>
              <w:rPr>
                <w:rFonts w:ascii="Century Gothic" w:eastAsia="Century Gothic" w:hAnsi="Century Gothic"/>
                <w:sz w:val="18"/>
              </w:rPr>
            </w:pPr>
            <w:r w:rsidRPr="00B33A26">
              <w:rPr>
                <w:rFonts w:ascii="Century Gothic" w:eastAsia="Century Gothic" w:hAnsi="Century Gothic"/>
                <w:sz w:val="18"/>
              </w:rPr>
              <w:t>Qualsiasi intervento su impianti elettrici o utenze deve essere esplicitamente richiesto o autorizzato.</w:t>
            </w:r>
          </w:p>
          <w:p w:rsidR="00525861" w:rsidRPr="00B33A26" w:rsidRDefault="00525861" w:rsidP="00B33A26">
            <w:pPr>
              <w:spacing w:line="201" w:lineRule="exact"/>
              <w:ind w:left="280"/>
              <w:rPr>
                <w:rFonts w:ascii="Century Gothic" w:eastAsia="Century Gothic" w:hAnsi="Century Gothic"/>
                <w:sz w:val="18"/>
              </w:rPr>
            </w:pPr>
            <w:r w:rsidRPr="00B33A26">
              <w:rPr>
                <w:rFonts w:ascii="Century Gothic" w:eastAsia="Century Gothic" w:hAnsi="Century Gothic"/>
                <w:sz w:val="18"/>
              </w:rPr>
              <w:t>Verificare con il Supervisore committente che l’assorbimento di eventuali utenze elettriche utilizzate sia compatibile alla potenza</w:t>
            </w:r>
          </w:p>
          <w:p w:rsidR="00525861" w:rsidRPr="00B33A26" w:rsidRDefault="00525861" w:rsidP="00B33A26">
            <w:pPr>
              <w:spacing w:line="0" w:lineRule="atLeast"/>
              <w:ind w:left="280"/>
              <w:rPr>
                <w:rFonts w:ascii="Century Gothic" w:eastAsia="Century Gothic" w:hAnsi="Century Gothic"/>
                <w:sz w:val="18"/>
              </w:rPr>
            </w:pPr>
            <w:r w:rsidRPr="00B33A26">
              <w:rPr>
                <w:rFonts w:ascii="Century Gothic" w:eastAsia="Century Gothic" w:hAnsi="Century Gothic"/>
                <w:sz w:val="18"/>
              </w:rPr>
              <w:t>dell’impianto elettrico.</w:t>
            </w:r>
          </w:p>
          <w:p w:rsidR="00525861" w:rsidRDefault="00525861" w:rsidP="00B33A26">
            <w:pPr>
              <w:spacing w:line="0" w:lineRule="atLeast"/>
              <w:ind w:left="280"/>
              <w:rPr>
                <w:rFonts w:ascii="Century Gothic" w:eastAsia="Century Gothic" w:hAnsi="Century Gothic"/>
                <w:sz w:val="18"/>
              </w:rPr>
            </w:pPr>
            <w:r w:rsidRPr="00B33A26">
              <w:rPr>
                <w:rFonts w:ascii="Century Gothic" w:eastAsia="Century Gothic" w:hAnsi="Century Gothic"/>
                <w:sz w:val="18"/>
              </w:rPr>
              <w:t>Prestare attenzione ad eventuali cavi elettrici  per evitarne il danneggiamento.</w:t>
            </w:r>
          </w:p>
          <w:p w:rsidR="00CA44CB" w:rsidRPr="00B33A26" w:rsidRDefault="00CA44CB" w:rsidP="00B33A26">
            <w:pPr>
              <w:spacing w:line="0" w:lineRule="atLeast"/>
              <w:ind w:left="280"/>
              <w:rPr>
                <w:rFonts w:ascii="Century Gothic" w:eastAsia="Century Gothic" w:hAnsi="Century Gothic"/>
                <w:sz w:val="18"/>
              </w:rPr>
            </w:pPr>
          </w:p>
        </w:tc>
      </w:tr>
      <w:tr w:rsidR="00F30687" w:rsidRPr="00B33A26" w:rsidTr="00B33A26">
        <w:trPr>
          <w:jc w:val="center"/>
        </w:trPr>
        <w:tc>
          <w:tcPr>
            <w:tcW w:w="1990" w:type="dxa"/>
            <w:vMerge w:val="restart"/>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Sistemi di prevenzione</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e protezione antincendio</w:t>
            </w:r>
          </w:p>
        </w:tc>
        <w:tc>
          <w:tcPr>
            <w:tcW w:w="2268" w:type="dxa"/>
            <w:vMerge w:val="restart"/>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Compartimentazioni</w:t>
            </w:r>
          </w:p>
        </w:tc>
        <w:tc>
          <w:tcPr>
            <w:tcW w:w="1984" w:type="dxa"/>
            <w:vMerge w:val="restart"/>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Propagazione</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dell’incendio</w:t>
            </w:r>
          </w:p>
        </w:tc>
        <w:tc>
          <w:tcPr>
            <w:tcW w:w="4536" w:type="dxa"/>
            <w:shd w:val="clear" w:color="auto" w:fill="auto"/>
            <w:vAlign w:val="center"/>
          </w:tcPr>
          <w:p w:rsidR="00CA44CB" w:rsidRDefault="00CA44CB" w:rsidP="00CA44CB">
            <w:pPr>
              <w:spacing w:line="200" w:lineRule="exact"/>
              <w:jc w:val="both"/>
              <w:rPr>
                <w:rFonts w:ascii="Century Gothic" w:eastAsia="Century Gothic" w:hAnsi="Century Gothic"/>
                <w:sz w:val="18"/>
              </w:rPr>
            </w:pPr>
          </w:p>
          <w:p w:rsidR="00F30687" w:rsidRDefault="00F30687" w:rsidP="00CA44CB">
            <w:pPr>
              <w:spacing w:line="200" w:lineRule="exact"/>
              <w:jc w:val="both"/>
              <w:rPr>
                <w:rFonts w:ascii="Century Gothic" w:eastAsia="Century Gothic" w:hAnsi="Century Gothic"/>
                <w:sz w:val="18"/>
              </w:rPr>
            </w:pPr>
            <w:r w:rsidRPr="00B33A26">
              <w:rPr>
                <w:rFonts w:ascii="Century Gothic" w:eastAsia="Century Gothic" w:hAnsi="Century Gothic"/>
                <w:sz w:val="18"/>
              </w:rPr>
              <w:t>E’ vietato manomettere l’integrità e l’efficienza del sistema di apertura delle porte REI.</w:t>
            </w:r>
          </w:p>
          <w:p w:rsidR="00CA44CB" w:rsidRPr="00B33A26" w:rsidRDefault="00CA44CB" w:rsidP="00CA44CB">
            <w:pPr>
              <w:spacing w:line="200" w:lineRule="exact"/>
              <w:jc w:val="both"/>
              <w:rPr>
                <w:rFonts w:ascii="Century Gothic" w:eastAsia="Century Gothic" w:hAnsi="Century Gothic"/>
                <w:sz w:val="18"/>
              </w:rPr>
            </w:pPr>
          </w:p>
        </w:tc>
      </w:tr>
      <w:tr w:rsidR="00F30687" w:rsidRPr="00B33A26" w:rsidTr="00B33A26">
        <w:trPr>
          <w:jc w:val="center"/>
        </w:trPr>
        <w:tc>
          <w:tcPr>
            <w:tcW w:w="1990" w:type="dxa"/>
            <w:vMerge/>
            <w:shd w:val="clear" w:color="auto" w:fill="auto"/>
            <w:vAlign w:val="center"/>
          </w:tcPr>
          <w:p w:rsidR="00F30687" w:rsidRPr="00B33A26" w:rsidRDefault="00F30687" w:rsidP="00B33A26">
            <w:pPr>
              <w:spacing w:line="200" w:lineRule="exact"/>
              <w:rPr>
                <w:rFonts w:ascii="Century Gothic" w:eastAsia="Century Gothic" w:hAnsi="Century Gothic"/>
                <w:sz w:val="18"/>
              </w:rPr>
            </w:pPr>
          </w:p>
        </w:tc>
        <w:tc>
          <w:tcPr>
            <w:tcW w:w="2268" w:type="dxa"/>
            <w:vMerge/>
            <w:shd w:val="clear" w:color="auto" w:fill="auto"/>
            <w:vAlign w:val="center"/>
          </w:tcPr>
          <w:p w:rsidR="00F30687" w:rsidRPr="00B33A26" w:rsidRDefault="00F30687" w:rsidP="00B33A26">
            <w:pPr>
              <w:spacing w:line="200" w:lineRule="exact"/>
              <w:rPr>
                <w:rFonts w:ascii="Century Gothic" w:eastAsia="Century Gothic" w:hAnsi="Century Gothic"/>
                <w:sz w:val="18"/>
              </w:rPr>
            </w:pPr>
          </w:p>
        </w:tc>
        <w:tc>
          <w:tcPr>
            <w:tcW w:w="1984" w:type="dxa"/>
            <w:vMerge/>
            <w:shd w:val="clear" w:color="auto" w:fill="auto"/>
            <w:vAlign w:val="center"/>
          </w:tcPr>
          <w:p w:rsidR="00F30687" w:rsidRPr="00B33A26" w:rsidRDefault="00F30687" w:rsidP="00B33A26">
            <w:pPr>
              <w:spacing w:line="200" w:lineRule="exact"/>
              <w:rPr>
                <w:rFonts w:ascii="Century Gothic" w:eastAsia="Century Gothic" w:hAnsi="Century Gothic"/>
                <w:sz w:val="18"/>
              </w:rPr>
            </w:pPr>
          </w:p>
        </w:tc>
        <w:tc>
          <w:tcPr>
            <w:tcW w:w="4536" w:type="dxa"/>
            <w:shd w:val="clear" w:color="auto" w:fill="auto"/>
            <w:vAlign w:val="center"/>
          </w:tcPr>
          <w:p w:rsidR="00CA44CB" w:rsidRDefault="00CA44CB" w:rsidP="00CA44CB">
            <w:pPr>
              <w:spacing w:line="200" w:lineRule="exact"/>
              <w:jc w:val="both"/>
              <w:rPr>
                <w:rFonts w:ascii="Century Gothic" w:eastAsia="Century Gothic" w:hAnsi="Century Gothic"/>
                <w:sz w:val="18"/>
              </w:rPr>
            </w:pPr>
          </w:p>
          <w:p w:rsidR="00F30687" w:rsidRDefault="00F30687" w:rsidP="00CA44CB">
            <w:pPr>
              <w:spacing w:line="200" w:lineRule="exact"/>
              <w:jc w:val="both"/>
              <w:rPr>
                <w:rFonts w:ascii="Century Gothic" w:eastAsia="Century Gothic" w:hAnsi="Century Gothic"/>
                <w:sz w:val="18"/>
              </w:rPr>
            </w:pPr>
            <w:r w:rsidRPr="00B33A26">
              <w:rPr>
                <w:rFonts w:ascii="Century Gothic" w:eastAsia="Century Gothic" w:hAnsi="Century Gothic"/>
                <w:sz w:val="18"/>
              </w:rPr>
              <w:t>Tutte le porte REI prive di elettrocalamita devono essere mantenute chiuse.</w:t>
            </w:r>
          </w:p>
          <w:p w:rsidR="00CA44CB" w:rsidRPr="00B33A26" w:rsidRDefault="00CA44CB" w:rsidP="00CA44CB">
            <w:pPr>
              <w:spacing w:line="200" w:lineRule="exact"/>
              <w:jc w:val="both"/>
              <w:rPr>
                <w:rFonts w:ascii="Century Gothic" w:eastAsia="Century Gothic" w:hAnsi="Century Gothic"/>
                <w:sz w:val="18"/>
              </w:rPr>
            </w:pPr>
          </w:p>
        </w:tc>
      </w:tr>
      <w:tr w:rsidR="00F30687" w:rsidRPr="00B33A26" w:rsidTr="00B33A26">
        <w:trPr>
          <w:jc w:val="center"/>
        </w:trPr>
        <w:tc>
          <w:tcPr>
            <w:tcW w:w="1990" w:type="dxa"/>
            <w:vMerge/>
            <w:shd w:val="clear" w:color="auto" w:fill="auto"/>
            <w:vAlign w:val="center"/>
          </w:tcPr>
          <w:p w:rsidR="00F30687" w:rsidRPr="00B33A26" w:rsidRDefault="00F30687" w:rsidP="00B33A26">
            <w:pPr>
              <w:spacing w:line="200" w:lineRule="exact"/>
              <w:rPr>
                <w:rFonts w:ascii="Century Gothic" w:eastAsia="Century Gothic" w:hAnsi="Century Gothic"/>
                <w:sz w:val="18"/>
              </w:rPr>
            </w:pPr>
          </w:p>
        </w:tc>
        <w:tc>
          <w:tcPr>
            <w:tcW w:w="2268" w:type="dxa"/>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Dispositivi  antincen-</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dio</w:t>
            </w:r>
          </w:p>
        </w:tc>
        <w:tc>
          <w:tcPr>
            <w:tcW w:w="1984" w:type="dxa"/>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Incendio</w:t>
            </w:r>
          </w:p>
        </w:tc>
        <w:tc>
          <w:tcPr>
            <w:tcW w:w="4536" w:type="dxa"/>
            <w:shd w:val="clear" w:color="auto" w:fill="auto"/>
            <w:vAlign w:val="center"/>
          </w:tcPr>
          <w:p w:rsidR="00CA44CB" w:rsidRDefault="00CA44CB" w:rsidP="00CA44CB">
            <w:pPr>
              <w:spacing w:line="200" w:lineRule="exact"/>
              <w:jc w:val="both"/>
              <w:rPr>
                <w:rFonts w:ascii="Century Gothic" w:eastAsia="Century Gothic" w:hAnsi="Century Gothic"/>
                <w:sz w:val="18"/>
              </w:rPr>
            </w:pPr>
          </w:p>
          <w:p w:rsidR="00F30687" w:rsidRDefault="00F30687" w:rsidP="00CA44CB">
            <w:pPr>
              <w:spacing w:line="200" w:lineRule="exact"/>
              <w:jc w:val="both"/>
              <w:rPr>
                <w:rFonts w:ascii="Century Gothic" w:eastAsia="Century Gothic" w:hAnsi="Century Gothic"/>
                <w:sz w:val="18"/>
              </w:rPr>
            </w:pPr>
            <w:r w:rsidRPr="00B33A26">
              <w:rPr>
                <w:rFonts w:ascii="Century Gothic" w:eastAsia="Century Gothic" w:hAnsi="Century Gothic"/>
                <w:sz w:val="18"/>
              </w:rPr>
              <w:t>Sono presenti mezzi estinguenti in numero</w:t>
            </w:r>
            <w:r w:rsidR="00CA44CB">
              <w:rPr>
                <w:rFonts w:ascii="Century Gothic" w:eastAsia="Century Gothic" w:hAnsi="Century Gothic"/>
                <w:sz w:val="18"/>
              </w:rPr>
              <w:t xml:space="preserve"> a</w:t>
            </w:r>
            <w:r w:rsidRPr="00B33A26">
              <w:rPr>
                <w:rFonts w:ascii="Century Gothic" w:eastAsia="Century Gothic" w:hAnsi="Century Gothic"/>
                <w:sz w:val="18"/>
              </w:rPr>
              <w:t>deguato e vengono</w:t>
            </w:r>
            <w:r w:rsidR="00CA44CB">
              <w:rPr>
                <w:rFonts w:ascii="Century Gothic" w:eastAsia="Century Gothic" w:hAnsi="Century Gothic"/>
                <w:sz w:val="18"/>
              </w:rPr>
              <w:t xml:space="preserve"> </w:t>
            </w:r>
            <w:r w:rsidRPr="00B33A26">
              <w:rPr>
                <w:rFonts w:ascii="Century Gothic" w:eastAsia="Century Gothic" w:hAnsi="Century Gothic"/>
                <w:sz w:val="18"/>
              </w:rPr>
              <w:t>verificati periodicamente. Tali dispositivi sono adeguatamente segnalati.</w:t>
            </w:r>
          </w:p>
          <w:p w:rsidR="00CA44CB" w:rsidRPr="00B33A26" w:rsidRDefault="00CA44CB" w:rsidP="00CA44CB">
            <w:pPr>
              <w:spacing w:line="200" w:lineRule="exact"/>
              <w:jc w:val="both"/>
              <w:rPr>
                <w:rFonts w:ascii="Century Gothic" w:eastAsia="Century Gothic" w:hAnsi="Century Gothic"/>
                <w:sz w:val="18"/>
              </w:rPr>
            </w:pPr>
          </w:p>
        </w:tc>
      </w:tr>
      <w:tr w:rsidR="00F30687" w:rsidRPr="00B33A26" w:rsidTr="00B33A26">
        <w:trPr>
          <w:jc w:val="center"/>
        </w:trPr>
        <w:tc>
          <w:tcPr>
            <w:tcW w:w="1990" w:type="dxa"/>
            <w:vMerge/>
            <w:shd w:val="clear" w:color="auto" w:fill="auto"/>
            <w:vAlign w:val="center"/>
          </w:tcPr>
          <w:p w:rsidR="00F30687" w:rsidRPr="00B33A26" w:rsidRDefault="00F30687" w:rsidP="00B33A26">
            <w:pPr>
              <w:spacing w:line="200" w:lineRule="exact"/>
              <w:rPr>
                <w:rFonts w:ascii="Century Gothic" w:eastAsia="Century Gothic" w:hAnsi="Century Gothic"/>
                <w:sz w:val="18"/>
              </w:rPr>
            </w:pPr>
          </w:p>
        </w:tc>
        <w:tc>
          <w:tcPr>
            <w:tcW w:w="2268" w:type="dxa"/>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Misure  generali  di</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gestione</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dell’emergenza</w:t>
            </w:r>
          </w:p>
        </w:tc>
        <w:tc>
          <w:tcPr>
            <w:tcW w:w="1984" w:type="dxa"/>
            <w:tcBorders>
              <w:right w:val="single" w:sz="8" w:space="0" w:color="auto"/>
            </w:tcBorders>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Rischi per la sicurezza</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legati alla gestione delle</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emergenze non ade-</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guata</w:t>
            </w:r>
          </w:p>
        </w:tc>
        <w:tc>
          <w:tcPr>
            <w:tcW w:w="4536" w:type="dxa"/>
            <w:tcBorders>
              <w:right w:val="single" w:sz="8" w:space="0" w:color="auto"/>
            </w:tcBorders>
            <w:shd w:val="clear" w:color="auto" w:fill="auto"/>
            <w:vAlign w:val="center"/>
          </w:tcPr>
          <w:p w:rsidR="00CA44CB" w:rsidRDefault="00CA44CB" w:rsidP="00CA44CB">
            <w:pPr>
              <w:spacing w:line="200" w:lineRule="exact"/>
              <w:jc w:val="both"/>
              <w:rPr>
                <w:rFonts w:ascii="Century Gothic" w:eastAsia="Century Gothic" w:hAnsi="Century Gothic"/>
                <w:sz w:val="18"/>
              </w:rPr>
            </w:pPr>
          </w:p>
          <w:p w:rsidR="00F30687" w:rsidRPr="00B33A26" w:rsidRDefault="00F30687" w:rsidP="00CA44CB">
            <w:pPr>
              <w:spacing w:line="200" w:lineRule="exact"/>
              <w:jc w:val="both"/>
              <w:rPr>
                <w:rFonts w:ascii="Century Gothic" w:eastAsia="Century Gothic" w:hAnsi="Century Gothic"/>
                <w:sz w:val="18"/>
              </w:rPr>
            </w:pPr>
            <w:r w:rsidRPr="00B33A26">
              <w:rPr>
                <w:rFonts w:ascii="Century Gothic" w:eastAsia="Century Gothic" w:hAnsi="Century Gothic"/>
                <w:sz w:val="18"/>
              </w:rPr>
              <w:t>Divieto di manomettere, anche temporaneamente, i dispositivi d</w:t>
            </w:r>
            <w:r w:rsidR="00CA44CB">
              <w:rPr>
                <w:rFonts w:ascii="Century Gothic" w:eastAsia="Century Gothic" w:hAnsi="Century Gothic"/>
                <w:sz w:val="18"/>
              </w:rPr>
              <w:t xml:space="preserve"> </w:t>
            </w:r>
            <w:r w:rsidRPr="00B33A26">
              <w:rPr>
                <w:rFonts w:ascii="Century Gothic" w:eastAsia="Century Gothic" w:hAnsi="Century Gothic"/>
                <w:sz w:val="18"/>
              </w:rPr>
              <w:t>iprotezione attiva e passiva contro gli incendi, con particolare riferi-</w:t>
            </w:r>
          </w:p>
          <w:p w:rsidR="00F30687" w:rsidRPr="00B33A26" w:rsidRDefault="00F30687" w:rsidP="00CA44CB">
            <w:pPr>
              <w:spacing w:line="200" w:lineRule="exact"/>
              <w:jc w:val="both"/>
              <w:rPr>
                <w:rFonts w:ascii="Century Gothic" w:eastAsia="Century Gothic" w:hAnsi="Century Gothic"/>
                <w:sz w:val="18"/>
              </w:rPr>
            </w:pPr>
            <w:r w:rsidRPr="00B33A26">
              <w:rPr>
                <w:rFonts w:ascii="Century Gothic" w:eastAsia="Century Gothic" w:hAnsi="Century Gothic"/>
                <w:sz w:val="18"/>
              </w:rPr>
              <w:t>mento alla rimozione/spostamento dei mezzi di estinzione, alla ostruzione delle vie di fuga ed uscite di emergenza con materiali e attrezzature.</w:t>
            </w:r>
          </w:p>
          <w:p w:rsidR="00F30687" w:rsidRDefault="00F30687" w:rsidP="00CA44CB">
            <w:pPr>
              <w:spacing w:line="200" w:lineRule="exact"/>
              <w:jc w:val="both"/>
              <w:rPr>
                <w:rFonts w:ascii="Century Gothic" w:eastAsia="Century Gothic" w:hAnsi="Century Gothic"/>
                <w:sz w:val="18"/>
              </w:rPr>
            </w:pPr>
            <w:r w:rsidRPr="00B33A26">
              <w:rPr>
                <w:rFonts w:ascii="Century Gothic" w:eastAsia="Century Gothic" w:hAnsi="Century Gothic"/>
                <w:sz w:val="18"/>
              </w:rPr>
              <w:t>Divieto di fumare ed utilizzare fiamme libere, appositamente segnalato</w:t>
            </w:r>
            <w:r w:rsidR="00CA44CB">
              <w:rPr>
                <w:rFonts w:ascii="Century Gothic" w:eastAsia="Century Gothic" w:hAnsi="Century Gothic"/>
                <w:sz w:val="18"/>
              </w:rPr>
              <w:t xml:space="preserve"> </w:t>
            </w:r>
            <w:r w:rsidRPr="00B33A26">
              <w:rPr>
                <w:rFonts w:ascii="Century Gothic" w:eastAsia="Century Gothic" w:hAnsi="Century Gothic"/>
                <w:sz w:val="18"/>
              </w:rPr>
              <w:t>Obbligo di verifica dei piani di emergenza esposti nei locali.</w:t>
            </w:r>
          </w:p>
          <w:p w:rsidR="00CA44CB" w:rsidRPr="00B33A26" w:rsidRDefault="00CA44CB" w:rsidP="00CA44CB">
            <w:pPr>
              <w:spacing w:line="200" w:lineRule="exact"/>
              <w:jc w:val="both"/>
              <w:rPr>
                <w:rFonts w:ascii="Century Gothic" w:eastAsia="Century Gothic" w:hAnsi="Century Gothic"/>
                <w:sz w:val="18"/>
              </w:rPr>
            </w:pPr>
          </w:p>
        </w:tc>
      </w:tr>
      <w:tr w:rsidR="00F30687" w:rsidRPr="00B33A26" w:rsidTr="00B33A26">
        <w:trPr>
          <w:jc w:val="center"/>
        </w:trPr>
        <w:tc>
          <w:tcPr>
            <w:tcW w:w="1990" w:type="dxa"/>
            <w:vMerge w:val="restart"/>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Attività gestionale</w:t>
            </w:r>
          </w:p>
        </w:tc>
        <w:tc>
          <w:tcPr>
            <w:tcW w:w="2268" w:type="dxa"/>
            <w:vMerge w:val="restart"/>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Rischi generali introdotti dall’attività specifica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 xml:space="preserve">Rischi legati all’esecuzione dei lavori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A44CB" w:rsidRDefault="00CA44CB" w:rsidP="00B33A26">
            <w:pPr>
              <w:spacing w:line="200" w:lineRule="exact"/>
              <w:rPr>
                <w:rFonts w:ascii="Century Gothic" w:eastAsia="Century Gothic" w:hAnsi="Century Gothic"/>
                <w:sz w:val="18"/>
              </w:rPr>
            </w:pP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I lavori dovranno essere eseguiti quando non vi è presenza di persone all’interno dell’area di lavoro. Si dovrà perciò prevedere una delimitazione del cantiere in modo da non permettere l’accesso agli estranei durante le lavorazioni.</w:t>
            </w:r>
          </w:p>
          <w:p w:rsidR="00F30687" w:rsidRPr="00B33A26" w:rsidRDefault="00F30687" w:rsidP="00B33A26">
            <w:pPr>
              <w:spacing w:line="200" w:lineRule="exact"/>
              <w:rPr>
                <w:rFonts w:ascii="Century Gothic" w:eastAsia="Century Gothic" w:hAnsi="Century Gothic"/>
                <w:sz w:val="18"/>
              </w:rPr>
            </w:pP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Il cantiere dovrà essere segnalato e dovranno essere apposti i relativi cartelli di segnalazione e pericolo previsti per le lavorazioni specifiche.</w:t>
            </w:r>
          </w:p>
          <w:p w:rsidR="00F30687" w:rsidRPr="00B33A26" w:rsidRDefault="00F30687" w:rsidP="00B33A26">
            <w:pPr>
              <w:spacing w:line="200" w:lineRule="exact"/>
              <w:rPr>
                <w:rFonts w:ascii="Century Gothic" w:eastAsia="Century Gothic" w:hAnsi="Century Gothic"/>
                <w:sz w:val="18"/>
              </w:rPr>
            </w:pP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 xml:space="preserve">Quando le operazioni vengono svolte in luoghi dove vi è la  presenza di bambini ( Scuole ecc.) i lavori dovranno essere preferibilmente eseguiti in assenza degli stessi. Se ciò non fosse possibile è necessario mettere in atto tutti gli accorgimenti </w:t>
            </w:r>
            <w:r w:rsidRPr="00B33A26">
              <w:rPr>
                <w:rFonts w:ascii="Century Gothic" w:eastAsia="Century Gothic" w:hAnsi="Century Gothic"/>
                <w:sz w:val="18"/>
              </w:rPr>
              <w:lastRenderedPageBreak/>
              <w:t>necessari con i responsabili della struttura per evitare la possibilità di interferenza fra le normali attività didattiche e i lavori in corso.</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In particolare è necessario effettuare un verbale di coordinamento con il Datore di Lavoro della Scuola per evidenziare i rischi introdotti in relazione all’attività svolta.</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 xml:space="preserve"> Il committente avviserà preventivamente i responsabili dei luoghi dove deve avvenire il lavoro in modo che tutte le persone che operano all’interno della struttura siano avvisati e adottino le procedure necessarie al fine di evitare ogni interferenza fra le attività.</w:t>
            </w:r>
          </w:p>
          <w:p w:rsidR="00F30687" w:rsidRPr="00B33A26" w:rsidRDefault="00F30687" w:rsidP="00B33A26">
            <w:pPr>
              <w:spacing w:line="200" w:lineRule="exact"/>
              <w:rPr>
                <w:rFonts w:ascii="Century Gothic" w:eastAsia="Century Gothic" w:hAnsi="Century Gothic"/>
                <w:sz w:val="18"/>
              </w:rPr>
            </w:pPr>
          </w:p>
        </w:tc>
      </w:tr>
      <w:tr w:rsidR="00F30687" w:rsidRPr="00B33A26" w:rsidTr="00B33A26">
        <w:trPr>
          <w:jc w:val="center"/>
        </w:trPr>
        <w:tc>
          <w:tcPr>
            <w:tcW w:w="1990"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2268"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Rischi derivanti dalI’utilizzo di materiali specifici.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A44CB" w:rsidRDefault="00CA44CB" w:rsidP="00B33A26">
            <w:pPr>
              <w:spacing w:line="200" w:lineRule="exact"/>
              <w:rPr>
                <w:rFonts w:ascii="Century Gothic" w:eastAsia="Century Gothic" w:hAnsi="Century Gothic"/>
                <w:sz w:val="18"/>
              </w:rPr>
            </w:pP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I prodotti devono essere posizionati e compartimentati in modo che nessuna persona non addetta ai lavori possa avvicinarsi agli stessi.</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L’impresa deve utilizzare prodotti atossici all’acqua e comunque privi di sostanze che possano provocare reazioni nei presenti. Tutte i prodotti utilizzati devono essere certificati e le relative schede di sicurezza dovranno essere consegnati al committente per le opportune verifiche.</w:t>
            </w:r>
          </w:p>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I prodotti utilizzati devono essere compatibili con l’uso a cui sono destinati a specifica norma di legge.</w:t>
            </w:r>
          </w:p>
          <w:p w:rsidR="00F30687"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Non dovranno essere utilizzati prodotti infiammabili senza le opportune cautele.</w:t>
            </w:r>
          </w:p>
          <w:p w:rsidR="00CA44CB" w:rsidRPr="00B33A26" w:rsidRDefault="00CA44CB" w:rsidP="00B33A26">
            <w:pPr>
              <w:spacing w:line="200" w:lineRule="exact"/>
              <w:rPr>
                <w:rFonts w:ascii="Century Gothic" w:eastAsia="Century Gothic" w:hAnsi="Century Gothic"/>
                <w:sz w:val="18"/>
              </w:rPr>
            </w:pPr>
          </w:p>
        </w:tc>
      </w:tr>
      <w:tr w:rsidR="00F30687" w:rsidRPr="00B33A26" w:rsidTr="00B33A26">
        <w:trPr>
          <w:jc w:val="center"/>
        </w:trPr>
        <w:tc>
          <w:tcPr>
            <w:tcW w:w="1990"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2268"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 xml:space="preserve">Rischi legati alla presenza contemporanea di altri manutentori </w:t>
            </w:r>
          </w:p>
          <w:p w:rsidR="00F30687" w:rsidRPr="00B33A26" w:rsidRDefault="00F30687" w:rsidP="00B33A26">
            <w:pPr>
              <w:spacing w:line="200" w:lineRule="exact"/>
              <w:rPr>
                <w:rFonts w:ascii="Century Gothic" w:eastAsia="Century Gothic" w:hAnsi="Century Gothic"/>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A44CB" w:rsidRDefault="00CA44CB" w:rsidP="00B33A26">
            <w:pPr>
              <w:spacing w:line="200" w:lineRule="exact"/>
              <w:rPr>
                <w:rFonts w:ascii="Century Gothic" w:eastAsia="Century Gothic" w:hAnsi="Century Gothic"/>
                <w:sz w:val="18"/>
              </w:rPr>
            </w:pPr>
          </w:p>
          <w:p w:rsidR="00F30687"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Il committente avviserà preventivamente i responsabili dei luoghi dove deve avvenire il lavoro in modo che tutte le persone che operano all’interno della struttura siano avvisati e adottino le procedure necessarie al fine di evitare ogni interferenza fra le attività. Inoltre provvederà a mettere in contatto i responsabili delle ditte che dovranno operare nel medesimo ambito per coordinare le procedure di sicurezza</w:t>
            </w:r>
          </w:p>
          <w:p w:rsidR="00CA44CB" w:rsidRPr="00B33A26" w:rsidRDefault="00CA44CB" w:rsidP="00B33A26">
            <w:pPr>
              <w:spacing w:line="200" w:lineRule="exact"/>
              <w:rPr>
                <w:rFonts w:ascii="Century Gothic" w:eastAsia="Century Gothic" w:hAnsi="Century Gothic"/>
                <w:sz w:val="18"/>
              </w:rPr>
            </w:pPr>
          </w:p>
        </w:tc>
      </w:tr>
      <w:tr w:rsidR="00F30687" w:rsidRPr="00B33A26" w:rsidTr="00B33A26">
        <w:trPr>
          <w:jc w:val="center"/>
        </w:trPr>
        <w:tc>
          <w:tcPr>
            <w:tcW w:w="1990"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2268"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 xml:space="preserve">Rischi di inciampo o caduta di materiale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Attrezzature e materiali di cantiere dovranno essere collocate in modo tale da non poter costituire inciampo. Il deposito non dovrà avvenire presso accessi, passaggi, vie di fuga; se ne deve, inoltre, disporre l’immediata raccolta ed allontanamento al termine delle lavorazioni L’area del percorso deve essere opportunamente segnalata e delimitata.</w:t>
            </w:r>
          </w:p>
        </w:tc>
      </w:tr>
      <w:tr w:rsidR="00F30687" w:rsidRPr="00B33A26" w:rsidTr="00B33A26">
        <w:trPr>
          <w:jc w:val="center"/>
        </w:trPr>
        <w:tc>
          <w:tcPr>
            <w:tcW w:w="1990"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2268" w:type="dxa"/>
            <w:vMerge/>
            <w:shd w:val="clear" w:color="auto" w:fill="auto"/>
          </w:tcPr>
          <w:p w:rsidR="00F30687" w:rsidRPr="00B33A26" w:rsidRDefault="00F30687" w:rsidP="00B33A26">
            <w:pPr>
              <w:spacing w:line="200" w:lineRule="exact"/>
              <w:rPr>
                <w:rFonts w:ascii="Century Gothic" w:eastAsia="Century Gothic" w:hAnsi="Century Gothic"/>
                <w:sz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0687" w:rsidRPr="00B33A26"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Rischi legati all’utilizzo di trabatelli, scale o ponteggi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A44CB"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 xml:space="preserve">      </w:t>
            </w:r>
          </w:p>
          <w:p w:rsidR="00F30687" w:rsidRDefault="00F30687" w:rsidP="00B33A26">
            <w:pPr>
              <w:spacing w:line="200" w:lineRule="exact"/>
              <w:rPr>
                <w:rFonts w:ascii="Century Gothic" w:eastAsia="Century Gothic" w:hAnsi="Century Gothic"/>
                <w:sz w:val="18"/>
              </w:rPr>
            </w:pPr>
            <w:r w:rsidRPr="00B33A26">
              <w:rPr>
                <w:rFonts w:ascii="Century Gothic" w:eastAsia="Century Gothic" w:hAnsi="Century Gothic"/>
                <w:sz w:val="18"/>
              </w:rPr>
              <w:t>Tutte le opere provvisionali e le scale necessarie allo svolgimento degli interventi saranno allestite, delimitate ed usate nel rispetto dei criteri di sicurezza vigenti.      Nel caso di impianti di sollevamento, sarà posizionata la necessaria segnaletica di sicurezza con il divieto di accesso alle aree e alle attrezzature oggetto di manutenzione. L‘area di movimentazione dei carichi deve essere recintata e non deve esserci possibilità di accesso a nessun utente</w:t>
            </w:r>
          </w:p>
          <w:p w:rsidR="00CA44CB" w:rsidRPr="00B33A26" w:rsidRDefault="00CA44CB" w:rsidP="00B33A26">
            <w:pPr>
              <w:spacing w:line="200" w:lineRule="exact"/>
              <w:rPr>
                <w:rFonts w:ascii="Century Gothic" w:eastAsia="Century Gothic" w:hAnsi="Century Gothic"/>
                <w:sz w:val="18"/>
              </w:rPr>
            </w:pPr>
          </w:p>
        </w:tc>
      </w:tr>
    </w:tbl>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A7306" w:rsidRPr="00F30687" w:rsidRDefault="00BA7306">
      <w:pPr>
        <w:spacing w:line="200" w:lineRule="exact"/>
        <w:rPr>
          <w:rFonts w:ascii="Century Gothic" w:eastAsia="Century Gothic" w:hAnsi="Century Gothic"/>
          <w:sz w:val="18"/>
        </w:rPr>
      </w:pPr>
    </w:p>
    <w:p w:rsidR="00BC4DFB" w:rsidRDefault="00BC4DFB" w:rsidP="00BC4DFB">
      <w:pPr>
        <w:spacing w:line="200" w:lineRule="exact"/>
        <w:rPr>
          <w:rFonts w:ascii="Times New Roman" w:eastAsia="Times New Roman" w:hAnsi="Times New Roman"/>
        </w:rPr>
      </w:pPr>
    </w:p>
    <w:p w:rsidR="00BC4DFB" w:rsidRDefault="00BC4DFB" w:rsidP="00BC4DFB">
      <w:pPr>
        <w:spacing w:line="200" w:lineRule="exact"/>
        <w:rPr>
          <w:rFonts w:ascii="Times New Roman" w:eastAsia="Times New Roman" w:hAnsi="Times New Roman"/>
        </w:rPr>
      </w:pPr>
    </w:p>
    <w:p w:rsidR="00BC4DFB" w:rsidRDefault="00BC4DFB" w:rsidP="00BC4DFB">
      <w:pPr>
        <w:spacing w:line="200" w:lineRule="exact"/>
        <w:rPr>
          <w:rFonts w:ascii="Times New Roman" w:eastAsia="Times New Roman" w:hAnsi="Times New Roman"/>
        </w:rPr>
      </w:pPr>
    </w:p>
    <w:p w:rsidR="00BC4DFB" w:rsidRDefault="00BC4DFB" w:rsidP="00BC4DFB">
      <w:pPr>
        <w:spacing w:line="200" w:lineRule="exact"/>
        <w:rPr>
          <w:rFonts w:ascii="Times New Roman" w:eastAsia="Times New Roman" w:hAnsi="Times New Roman"/>
        </w:rPr>
      </w:pPr>
    </w:p>
    <w:p w:rsidR="00BC4DFB" w:rsidRDefault="00BC4DFB" w:rsidP="00BC4DFB">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99" w:lineRule="exact"/>
        <w:rPr>
          <w:rFonts w:ascii="Times New Roman" w:eastAsia="Times New Roman" w:hAnsi="Times New Roman"/>
        </w:rPr>
      </w:pPr>
    </w:p>
    <w:p w:rsidR="00BA7306" w:rsidRDefault="00BA7306">
      <w:pPr>
        <w:tabs>
          <w:tab w:val="left" w:pos="1080"/>
        </w:tabs>
        <w:spacing w:line="0" w:lineRule="atLeast"/>
        <w:ind w:left="540"/>
        <w:rPr>
          <w:rFonts w:ascii="Century Gothic" w:eastAsia="Century Gothic" w:hAnsi="Century Gothic"/>
          <w:b/>
        </w:rPr>
      </w:pPr>
      <w:r>
        <w:rPr>
          <w:rFonts w:ascii="Century Gothic" w:eastAsia="Century Gothic" w:hAnsi="Century Gothic"/>
          <w:b/>
        </w:rPr>
        <w:t>3.6</w:t>
      </w:r>
      <w:r>
        <w:rPr>
          <w:rFonts w:ascii="Century Gothic" w:eastAsia="Century Gothic" w:hAnsi="Century Gothic"/>
          <w:b/>
        </w:rPr>
        <w:tab/>
        <w:t>Stima dei costi della sicurezza</w:t>
      </w:r>
    </w:p>
    <w:p w:rsidR="00BA7306" w:rsidRDefault="00BA7306">
      <w:pPr>
        <w:spacing w:line="201" w:lineRule="exact"/>
        <w:rPr>
          <w:rFonts w:ascii="Times New Roman" w:eastAsia="Times New Roman" w:hAnsi="Times New Roman"/>
        </w:rPr>
      </w:pPr>
    </w:p>
    <w:p w:rsidR="00BA7306" w:rsidRDefault="00BA7306">
      <w:pPr>
        <w:spacing w:line="229" w:lineRule="auto"/>
        <w:ind w:left="540" w:right="540"/>
        <w:rPr>
          <w:rFonts w:ascii="Century Gothic" w:eastAsia="Century Gothic" w:hAnsi="Century Gothic"/>
        </w:rPr>
      </w:pPr>
      <w:r>
        <w:rPr>
          <w:rFonts w:ascii="Century Gothic" w:eastAsia="Century Gothic" w:hAnsi="Century Gothic"/>
        </w:rPr>
        <w:t xml:space="preserve">A seguito della valutazione dei rischi interferenti sono stati stimati i relativi costi, ovvero quelli necessari </w:t>
      </w:r>
      <w:r>
        <w:rPr>
          <w:rFonts w:ascii="Century Gothic" w:eastAsia="Century Gothic" w:hAnsi="Century Gothic"/>
          <w:b/>
        </w:rPr>
        <w:t>per la riduzione\eliminazione dei rischi interferenti</w:t>
      </w:r>
      <w:r>
        <w:rPr>
          <w:rFonts w:ascii="Century Gothic" w:eastAsia="Century Gothic" w:hAnsi="Century Gothic"/>
        </w:rPr>
        <w:t>.</w:t>
      </w:r>
    </w:p>
    <w:p w:rsidR="00BA7306" w:rsidRDefault="00BA7306">
      <w:pPr>
        <w:spacing w:line="120" w:lineRule="exact"/>
        <w:rPr>
          <w:rFonts w:ascii="Times New Roman" w:eastAsia="Times New Roman" w:hAnsi="Times New Roman"/>
        </w:rPr>
      </w:pPr>
    </w:p>
    <w:p w:rsidR="00BA7306" w:rsidRDefault="00BA7306">
      <w:pPr>
        <w:spacing w:line="0" w:lineRule="atLeast"/>
        <w:ind w:left="540"/>
        <w:rPr>
          <w:rFonts w:ascii="Century Gothic" w:eastAsia="Century Gothic" w:hAnsi="Century Gothic"/>
        </w:rPr>
      </w:pPr>
      <w:r>
        <w:rPr>
          <w:rFonts w:ascii="Century Gothic" w:eastAsia="Century Gothic" w:hAnsi="Century Gothic"/>
        </w:rPr>
        <w:t>Le tipologie di costi presi in considerazione sono quelli necessari per:</w:t>
      </w:r>
    </w:p>
    <w:p w:rsidR="00BA7306" w:rsidRDefault="00BA7306">
      <w:pPr>
        <w:spacing w:line="141" w:lineRule="exact"/>
        <w:rPr>
          <w:rFonts w:ascii="Times New Roman" w:eastAsia="Times New Roman" w:hAnsi="Times New Roman"/>
        </w:rPr>
      </w:pPr>
    </w:p>
    <w:p w:rsidR="00BA7306" w:rsidRDefault="00BA7306">
      <w:pPr>
        <w:numPr>
          <w:ilvl w:val="0"/>
          <w:numId w:val="28"/>
        </w:numPr>
        <w:tabs>
          <w:tab w:val="left" w:pos="900"/>
        </w:tabs>
        <w:spacing w:line="265" w:lineRule="auto"/>
        <w:ind w:left="900" w:right="540" w:hanging="369"/>
        <w:rPr>
          <w:rFonts w:ascii="Century Gothic" w:eastAsia="Century Gothic" w:hAnsi="Century Gothic"/>
        </w:rPr>
      </w:pPr>
      <w:r>
        <w:rPr>
          <w:rFonts w:ascii="Century Gothic" w:eastAsia="Century Gothic" w:hAnsi="Century Gothic"/>
        </w:rPr>
        <w:t>le misure preventive e protettive ed i dispositivi di protezione individuale eventualmente necessari per eliminare o ridurre al minimo i rischi da lavorazioni interferenti;</w:t>
      </w:r>
    </w:p>
    <w:p w:rsidR="00BA7306" w:rsidRDefault="00BA7306">
      <w:pPr>
        <w:spacing w:line="142" w:lineRule="exact"/>
        <w:rPr>
          <w:rFonts w:ascii="Century Gothic" w:eastAsia="Century Gothic" w:hAnsi="Century Gothic"/>
        </w:rPr>
      </w:pPr>
    </w:p>
    <w:p w:rsidR="00BA7306" w:rsidRDefault="00BA7306">
      <w:pPr>
        <w:spacing w:line="189" w:lineRule="exact"/>
        <w:rPr>
          <w:rFonts w:ascii="Century Gothic" w:eastAsia="Century Gothic" w:hAnsi="Century Gothic"/>
        </w:rPr>
      </w:pPr>
    </w:p>
    <w:p w:rsidR="00BA7306" w:rsidRDefault="00BA7306">
      <w:pPr>
        <w:numPr>
          <w:ilvl w:val="0"/>
          <w:numId w:val="28"/>
        </w:numPr>
        <w:tabs>
          <w:tab w:val="left" w:pos="900"/>
        </w:tabs>
        <w:spacing w:line="265" w:lineRule="auto"/>
        <w:ind w:left="900" w:right="540" w:hanging="369"/>
        <w:rPr>
          <w:rFonts w:ascii="Century Gothic" w:eastAsia="Century Gothic" w:hAnsi="Century Gothic"/>
        </w:rPr>
      </w:pPr>
      <w:r>
        <w:rPr>
          <w:rFonts w:ascii="Century Gothic" w:eastAsia="Century Gothic" w:hAnsi="Century Gothic"/>
        </w:rPr>
        <w:t>gli eventuali interventi finalizzati alla sicurezza e richiesti per lo sfasamento spaziale o temporale delle lavorazioni interferenti;</w:t>
      </w:r>
    </w:p>
    <w:p w:rsidR="00BA7306" w:rsidRDefault="00BA7306">
      <w:pPr>
        <w:spacing w:line="164"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81" w:lineRule="exact"/>
        <w:rPr>
          <w:rFonts w:ascii="Times New Roman" w:eastAsia="Times New Roman" w:hAnsi="Times New Roman"/>
        </w:rPr>
      </w:pPr>
    </w:p>
    <w:p w:rsidR="006F05DD" w:rsidRDefault="006F05DD">
      <w:pPr>
        <w:spacing w:line="0" w:lineRule="atLeast"/>
        <w:ind w:left="540"/>
        <w:rPr>
          <w:rFonts w:ascii="Century Gothic" w:eastAsia="Century Gothic" w:hAnsi="Century Gothic"/>
        </w:rPr>
      </w:pPr>
    </w:p>
    <w:p w:rsidR="006F05DD" w:rsidRDefault="006F05DD">
      <w:pPr>
        <w:spacing w:line="0" w:lineRule="atLeast"/>
        <w:ind w:left="540"/>
        <w:rPr>
          <w:rFonts w:ascii="Century Gothic" w:eastAsia="Century Gothic" w:hAnsi="Century Gothic"/>
        </w:rPr>
      </w:pPr>
      <w:r>
        <w:rPr>
          <w:rFonts w:ascii="Century Gothic" w:eastAsia="Century Gothic" w:hAnsi="Century Gothic"/>
        </w:rPr>
        <w:t>Non sono previsti costi per l’eliminazione o riduzione dei rischi interferenziali</w:t>
      </w:r>
    </w:p>
    <w:p w:rsidR="00BA7306" w:rsidRDefault="00BA7306">
      <w:pPr>
        <w:spacing w:line="20" w:lineRule="exact"/>
        <w:rPr>
          <w:rFonts w:ascii="Times New Roman" w:eastAsia="Times New Roman" w:hAnsi="Times New Roman"/>
        </w:rPr>
      </w:pPr>
    </w:p>
    <w:p w:rsidR="00BA7306" w:rsidRDefault="00BA7306">
      <w:pPr>
        <w:spacing w:line="174" w:lineRule="exact"/>
        <w:rPr>
          <w:rFonts w:ascii="Times New Roman" w:eastAsia="Times New Roman" w:hAnsi="Times New Roman"/>
        </w:rPr>
      </w:pPr>
    </w:p>
    <w:p w:rsidR="006F05DD" w:rsidRDefault="006F05DD">
      <w:pPr>
        <w:spacing w:line="0" w:lineRule="atLeast"/>
        <w:ind w:right="20"/>
        <w:jc w:val="center"/>
        <w:rPr>
          <w:rFonts w:ascii="Century Gothic" w:eastAsia="Century Gothic" w:hAnsi="Century Gothic"/>
          <w:b/>
          <w:highlight w:val="red"/>
        </w:rPr>
      </w:pPr>
    </w:p>
    <w:p w:rsidR="00BA7306" w:rsidRDefault="00BA7306">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3D52BC" w:rsidRDefault="003D52BC">
      <w:pPr>
        <w:spacing w:line="200" w:lineRule="exact"/>
        <w:rPr>
          <w:rFonts w:ascii="Times New Roman" w:eastAsia="Times New Roman" w:hAnsi="Times New Roman"/>
        </w:rPr>
      </w:pPr>
    </w:p>
    <w:p w:rsidR="006F05DD" w:rsidRDefault="006F05DD">
      <w:pPr>
        <w:spacing w:line="200" w:lineRule="exact"/>
        <w:rPr>
          <w:rFonts w:ascii="Times New Roman" w:eastAsia="Times New Roman" w:hAnsi="Times New Roman"/>
        </w:rPr>
      </w:pPr>
    </w:p>
    <w:p w:rsidR="006F05DD" w:rsidRDefault="006F05DD">
      <w:pPr>
        <w:spacing w:line="200" w:lineRule="exact"/>
        <w:rPr>
          <w:rFonts w:ascii="Times New Roman" w:eastAsia="Times New Roman" w:hAnsi="Times New Roman"/>
        </w:rPr>
      </w:pPr>
    </w:p>
    <w:p w:rsidR="006F05DD" w:rsidRDefault="006F05DD">
      <w:pPr>
        <w:spacing w:line="200" w:lineRule="exact"/>
        <w:rPr>
          <w:rFonts w:ascii="Times New Roman" w:eastAsia="Times New Roman" w:hAnsi="Times New Roman"/>
        </w:rPr>
      </w:pPr>
    </w:p>
    <w:p w:rsidR="006F05DD" w:rsidRDefault="006F05DD">
      <w:pPr>
        <w:spacing w:line="200" w:lineRule="exact"/>
        <w:rPr>
          <w:rFonts w:ascii="Times New Roman" w:eastAsia="Times New Roman" w:hAnsi="Times New Roman"/>
        </w:rPr>
      </w:pPr>
    </w:p>
    <w:p w:rsidR="006F05DD" w:rsidRDefault="006F05DD">
      <w:pPr>
        <w:spacing w:line="200" w:lineRule="exact"/>
        <w:rPr>
          <w:rFonts w:ascii="Times New Roman" w:eastAsia="Times New Roman" w:hAnsi="Times New Roman"/>
        </w:rPr>
      </w:pPr>
    </w:p>
    <w:p w:rsidR="006F05DD" w:rsidRDefault="006F05DD">
      <w:pPr>
        <w:spacing w:line="200" w:lineRule="exact"/>
        <w:rPr>
          <w:rFonts w:ascii="Times New Roman" w:eastAsia="Times New Roman" w:hAnsi="Times New Roman"/>
        </w:rPr>
      </w:pPr>
    </w:p>
    <w:p w:rsidR="006F05DD" w:rsidRDefault="006F05DD">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3" w:lineRule="exact"/>
        <w:rPr>
          <w:rFonts w:ascii="Times New Roman" w:eastAsia="Times New Roman" w:hAnsi="Times New Roman"/>
        </w:rPr>
      </w:pPr>
    </w:p>
    <w:p w:rsidR="00F34379" w:rsidRDefault="00F34379">
      <w:pPr>
        <w:rPr>
          <w:rFonts w:ascii="Century Gothic" w:eastAsia="Century Gothic" w:hAnsi="Century Gothic"/>
          <w:b/>
        </w:rPr>
      </w:pPr>
      <w:r>
        <w:rPr>
          <w:rFonts w:ascii="Century Gothic" w:eastAsia="Century Gothic" w:hAnsi="Century Gothic"/>
          <w:b/>
        </w:rPr>
        <w:br w:type="page"/>
      </w:r>
    </w:p>
    <w:p w:rsidR="00BA7306" w:rsidRDefault="00BA7306">
      <w:pPr>
        <w:spacing w:line="0" w:lineRule="atLeast"/>
        <w:jc w:val="center"/>
        <w:rPr>
          <w:rFonts w:ascii="Century Gothic" w:eastAsia="Century Gothic" w:hAnsi="Century Gothic"/>
          <w:b/>
        </w:rPr>
      </w:pPr>
      <w:bookmarkStart w:id="9" w:name="_GoBack"/>
      <w:bookmarkEnd w:id="9"/>
      <w:r>
        <w:rPr>
          <w:rFonts w:ascii="Century Gothic" w:eastAsia="Century Gothic" w:hAnsi="Century Gothic"/>
          <w:b/>
        </w:rPr>
        <w:lastRenderedPageBreak/>
        <w:t>FAC-SIMILE</w:t>
      </w:r>
    </w:p>
    <w:p w:rsidR="00BA7306" w:rsidRDefault="00F34379">
      <w:pPr>
        <w:spacing w:line="20" w:lineRule="exact"/>
        <w:rPr>
          <w:rFonts w:ascii="Times New Roman" w:eastAsia="Times New Roman" w:hAnsi="Times New Roman"/>
        </w:rPr>
      </w:pPr>
      <w:r>
        <w:rPr>
          <w:rFonts w:ascii="Century Gothic" w:eastAsia="Century Gothic" w:hAnsi="Century Gothic"/>
          <w:b/>
          <w:noProof/>
        </w:rPr>
        <w:pict>
          <v:line id="Line 322" o:spid="_x0000_s1030" style="position:absolute;z-index:-251646464;visibility:visible" from="17.8pt,9.85pt" to="482.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Ir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" strokeweight=".16931mm"/>
        </w:pict>
      </w:r>
      <w:r>
        <w:rPr>
          <w:rFonts w:ascii="Century Gothic" w:eastAsia="Century Gothic" w:hAnsi="Century Gothic"/>
          <w:b/>
          <w:noProof/>
        </w:rPr>
        <w:pict>
          <v:line id="Line 323" o:spid="_x0000_s1029" style="position:absolute;z-index:-251645440;visibility:visible" from="18.05pt,9.6pt" to="18.0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tzEw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" strokeweight=".16931mm"/>
        </w:pict>
      </w:r>
      <w:r>
        <w:rPr>
          <w:rFonts w:ascii="Century Gothic" w:eastAsia="Century Gothic" w:hAnsi="Century Gothic"/>
          <w:b/>
          <w:noProof/>
        </w:rPr>
        <w:pict>
          <v:line id="Line 324" o:spid="_x0000_s1028" style="position:absolute;z-index:-251644416;visibility:visible" from="482.2pt,9.6pt" to="482.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" strokeweight=".48pt"/>
        </w:pict>
      </w:r>
    </w:p>
    <w:p w:rsidR="00BA7306" w:rsidRDefault="00BA7306">
      <w:pPr>
        <w:spacing w:line="320" w:lineRule="exact"/>
        <w:rPr>
          <w:rFonts w:ascii="Times New Roman" w:eastAsia="Times New Roman" w:hAnsi="Times New Roman"/>
        </w:rPr>
      </w:pPr>
    </w:p>
    <w:p w:rsidR="00BA7306" w:rsidRDefault="00BA7306">
      <w:pPr>
        <w:spacing w:line="0" w:lineRule="atLeast"/>
        <w:ind w:left="2060"/>
        <w:rPr>
          <w:rFonts w:ascii="Century Gothic" w:eastAsia="Century Gothic" w:hAnsi="Century Gothic"/>
          <w:b/>
        </w:rPr>
      </w:pPr>
      <w:r>
        <w:rPr>
          <w:rFonts w:ascii="Century Gothic" w:eastAsia="Century Gothic" w:hAnsi="Century Gothic"/>
          <w:b/>
        </w:rPr>
        <w:t>Nomina del Referente dell'impresa appaltatrice e/o preposto</w:t>
      </w:r>
    </w:p>
    <w:p w:rsidR="00BA7306" w:rsidRDefault="00F34379">
      <w:pPr>
        <w:spacing w:line="20" w:lineRule="exact"/>
        <w:rPr>
          <w:rFonts w:ascii="Times New Roman" w:eastAsia="Times New Roman" w:hAnsi="Times New Roman"/>
        </w:rPr>
      </w:pPr>
      <w:r>
        <w:rPr>
          <w:rFonts w:ascii="Century Gothic" w:eastAsia="Century Gothic" w:hAnsi="Century Gothic"/>
          <w:b/>
          <w:noProof/>
        </w:rPr>
        <w:pict>
          <v:line id="Line 325" o:spid="_x0000_s1027" style="position:absolute;z-index:-251643392;visibility:visible" from="17.8pt,9.85pt" to="482.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d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" strokeweight=".48pt"/>
        </w:pict>
      </w: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306"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i/>
        </w:rPr>
      </w:pPr>
      <w:r>
        <w:rPr>
          <w:rFonts w:ascii="Century Gothic" w:eastAsia="Century Gothic" w:hAnsi="Century Gothic"/>
          <w:i/>
        </w:rPr>
        <w:t>Data,</w:t>
      </w:r>
    </w:p>
    <w:p w:rsidR="00BA7306" w:rsidRDefault="00BA7306">
      <w:pPr>
        <w:spacing w:line="336" w:lineRule="exact"/>
        <w:rPr>
          <w:rFonts w:ascii="Times New Roman" w:eastAsia="Times New Roman" w:hAnsi="Times New Roman"/>
        </w:rPr>
      </w:pPr>
    </w:p>
    <w:p w:rsidR="00BA7306" w:rsidRDefault="00BA7306">
      <w:pPr>
        <w:spacing w:line="0" w:lineRule="atLeast"/>
        <w:ind w:left="5860"/>
        <w:rPr>
          <w:rFonts w:ascii="Century Gothic" w:eastAsia="Century Gothic" w:hAnsi="Century Gothic"/>
          <w:i/>
        </w:rPr>
      </w:pPr>
      <w:r>
        <w:rPr>
          <w:rFonts w:ascii="Century Gothic" w:eastAsia="Century Gothic" w:hAnsi="Century Gothic"/>
          <w:i/>
        </w:rPr>
        <w:t>Spett. ………………………………….</w:t>
      </w:r>
    </w:p>
    <w:p w:rsidR="00BA7306" w:rsidRDefault="00BA7306">
      <w:pPr>
        <w:spacing w:line="336" w:lineRule="exact"/>
        <w:rPr>
          <w:rFonts w:ascii="Times New Roman" w:eastAsia="Times New Roman" w:hAnsi="Times New Roman"/>
        </w:rPr>
      </w:pPr>
    </w:p>
    <w:p w:rsidR="00BA7306" w:rsidRDefault="00BA7306">
      <w:pPr>
        <w:spacing w:line="0" w:lineRule="atLeast"/>
        <w:ind w:left="5860"/>
        <w:rPr>
          <w:rFonts w:ascii="Century Gothic" w:eastAsia="Century Gothic" w:hAnsi="Century Gothic"/>
          <w:i/>
        </w:rPr>
      </w:pPr>
      <w:r>
        <w:rPr>
          <w:rFonts w:ascii="Century Gothic" w:eastAsia="Century Gothic" w:hAnsi="Century Gothic"/>
          <w:i/>
        </w:rPr>
        <w:t>Via……………………</w:t>
      </w:r>
    </w:p>
    <w:p w:rsidR="00BA7306" w:rsidRDefault="00BA7306">
      <w:pPr>
        <w:spacing w:line="336" w:lineRule="exact"/>
        <w:rPr>
          <w:rFonts w:ascii="Times New Roman" w:eastAsia="Times New Roman" w:hAnsi="Times New Roman"/>
        </w:rPr>
      </w:pPr>
    </w:p>
    <w:p w:rsidR="00BA7306" w:rsidRDefault="00BA7306">
      <w:pPr>
        <w:spacing w:line="0" w:lineRule="atLeast"/>
        <w:ind w:left="5860"/>
        <w:rPr>
          <w:rFonts w:ascii="Century Gothic" w:eastAsia="Century Gothic" w:hAnsi="Century Gothic"/>
          <w:i/>
        </w:rPr>
      </w:pPr>
      <w:r>
        <w:rPr>
          <w:rFonts w:ascii="Century Gothic" w:eastAsia="Century Gothic" w:hAnsi="Century Gothic"/>
          <w:i/>
        </w:rPr>
        <w:t>…………………. -Roma</w:t>
      </w:r>
    </w:p>
    <w:p w:rsidR="00BA7306" w:rsidRDefault="00BA7306">
      <w:pPr>
        <w:spacing w:line="336" w:lineRule="exact"/>
        <w:rPr>
          <w:rFonts w:ascii="Times New Roman" w:eastAsia="Times New Roman" w:hAnsi="Times New Roman"/>
        </w:rPr>
      </w:pPr>
    </w:p>
    <w:p w:rsidR="00BA7306" w:rsidRDefault="00BA7306">
      <w:pPr>
        <w:tabs>
          <w:tab w:val="left" w:pos="5840"/>
        </w:tabs>
        <w:spacing w:line="0" w:lineRule="atLeast"/>
        <w:ind w:left="5180"/>
        <w:rPr>
          <w:rFonts w:ascii="Century Gothic" w:eastAsia="Century Gothic" w:hAnsi="Century Gothic"/>
          <w:i/>
        </w:rPr>
      </w:pPr>
      <w:r>
        <w:rPr>
          <w:rFonts w:ascii="Century Gothic" w:eastAsia="Century Gothic" w:hAnsi="Century Gothic"/>
          <w:i/>
        </w:rPr>
        <w:t>c.a :</w:t>
      </w:r>
      <w:r>
        <w:rPr>
          <w:rFonts w:ascii="Century Gothic" w:eastAsia="Century Gothic" w:hAnsi="Century Gothic"/>
          <w:i/>
        </w:rPr>
        <w:tab/>
        <w:t>il Direttore</w:t>
      </w:r>
    </w:p>
    <w:p w:rsidR="00BA7306" w:rsidRDefault="00BA7306">
      <w:pPr>
        <w:tabs>
          <w:tab w:val="left" w:pos="5840"/>
        </w:tabs>
        <w:spacing w:line="0" w:lineRule="atLeast"/>
        <w:ind w:left="5180"/>
        <w:rPr>
          <w:rFonts w:ascii="Century Gothic" w:eastAsia="Century Gothic" w:hAnsi="Century Gothic"/>
          <w:i/>
        </w:rPr>
        <w:sectPr w:rsidR="00BA7306">
          <w:pgSz w:w="11900" w:h="16840"/>
          <w:pgMar w:top="1440" w:right="840" w:bottom="0" w:left="560" w:header="0" w:footer="0" w:gutter="0"/>
          <w:cols w:space="0" w:equalWidth="0">
            <w:col w:w="10500"/>
          </w:cols>
          <w:docGrid w:linePitch="360"/>
        </w:sectPr>
      </w:pPr>
    </w:p>
    <w:p w:rsidR="00BA7306" w:rsidRDefault="00BA7306">
      <w:pPr>
        <w:spacing w:line="343"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b/>
          <w:sz w:val="19"/>
        </w:rPr>
      </w:pPr>
      <w:r>
        <w:rPr>
          <w:rFonts w:ascii="Century Gothic" w:eastAsia="Century Gothic" w:hAnsi="Century Gothic"/>
          <w:b/>
          <w:sz w:val="19"/>
        </w:rPr>
        <w:t>Oggetto:</w:t>
      </w:r>
    </w:p>
    <w:p w:rsidR="00BA7306" w:rsidRDefault="00BA7306">
      <w:pPr>
        <w:spacing w:line="345" w:lineRule="exact"/>
        <w:rPr>
          <w:rFonts w:ascii="Times New Roman" w:eastAsia="Times New Roman" w:hAnsi="Times New Roman"/>
        </w:rPr>
      </w:pPr>
      <w:r>
        <w:rPr>
          <w:rFonts w:ascii="Century Gothic" w:eastAsia="Century Gothic" w:hAnsi="Century Gothic"/>
          <w:b/>
          <w:sz w:val="19"/>
        </w:rPr>
        <w:br w:type="column"/>
      </w:r>
    </w:p>
    <w:p w:rsidR="00BA7306" w:rsidRDefault="00BA7306">
      <w:pPr>
        <w:spacing w:line="338" w:lineRule="auto"/>
        <w:ind w:right="440" w:hanging="1"/>
        <w:rPr>
          <w:rFonts w:ascii="Century Gothic" w:eastAsia="Century Gothic" w:hAnsi="Century Gothic"/>
          <w:b/>
        </w:rPr>
      </w:pPr>
      <w:r>
        <w:rPr>
          <w:rFonts w:ascii="Century Gothic" w:eastAsia="Century Gothic" w:hAnsi="Century Gothic"/>
          <w:b/>
        </w:rPr>
        <w:t>Appalto di ........................................ : nomina del responsabile dell'impresa appaltatri-ce e/o preposto.</w:t>
      </w:r>
    </w:p>
    <w:p w:rsidR="00BA7306" w:rsidRDefault="00BA7306">
      <w:pPr>
        <w:spacing w:line="338" w:lineRule="auto"/>
        <w:ind w:right="440" w:hanging="1"/>
        <w:rPr>
          <w:rFonts w:ascii="Century Gothic" w:eastAsia="Century Gothic" w:hAnsi="Century Gothic"/>
          <w:b/>
        </w:rPr>
        <w:sectPr w:rsidR="00BA7306">
          <w:type w:val="continuous"/>
          <w:pgSz w:w="11900" w:h="16840"/>
          <w:pgMar w:top="1440" w:right="840" w:bottom="0" w:left="560" w:header="0" w:footer="0" w:gutter="0"/>
          <w:cols w:num="2" w:space="0" w:equalWidth="0">
            <w:col w:w="1300" w:space="500"/>
            <w:col w:w="8700"/>
          </w:cols>
          <w:docGrid w:linePitch="360"/>
        </w:sectPr>
      </w:pPr>
    </w:p>
    <w:p w:rsidR="00BA7306" w:rsidRDefault="00BA7306">
      <w:pPr>
        <w:spacing w:line="330" w:lineRule="exact"/>
        <w:rPr>
          <w:rFonts w:ascii="Times New Roman" w:eastAsia="Times New Roman" w:hAnsi="Times New Roman"/>
        </w:rPr>
      </w:pPr>
    </w:p>
    <w:p w:rsidR="00BA7306" w:rsidRDefault="00BA7306">
      <w:pPr>
        <w:spacing w:line="375" w:lineRule="auto"/>
        <w:ind w:left="440" w:right="440" w:firstLine="454"/>
        <w:rPr>
          <w:rFonts w:ascii="Century Gothic" w:eastAsia="Century Gothic" w:hAnsi="Century Gothic"/>
          <w:sz w:val="19"/>
        </w:rPr>
      </w:pPr>
      <w:r>
        <w:rPr>
          <w:rFonts w:ascii="Century Gothic" w:eastAsia="Century Gothic" w:hAnsi="Century Gothic"/>
          <w:sz w:val="19"/>
        </w:rPr>
        <w:t>L'impresa appaltatrice………………. nella persona del suo legale rappresentante Sig. .......................................... dichiara di avere incaricato il Sig. ................................. a promuovere e coor-dinare la sicurezza e l'igiene del lavoro per le attività di cui al contratto di appalto ........................ del ...................................... e da eseguirsi presso l'Area .................................................................................. del-la/e sede/i ...................................... il Sig. ................................. nominandolo proprio Referente.</w:t>
      </w:r>
    </w:p>
    <w:p w:rsidR="00BA7306" w:rsidRDefault="00BA7306">
      <w:pPr>
        <w:spacing w:line="375" w:lineRule="auto"/>
        <w:ind w:left="440" w:right="440" w:firstLine="454"/>
        <w:rPr>
          <w:rFonts w:ascii="Century Gothic" w:eastAsia="Century Gothic" w:hAnsi="Century Gothic"/>
          <w:sz w:val="19"/>
        </w:rPr>
        <w:sectPr w:rsidR="00BA7306">
          <w:type w:val="continuous"/>
          <w:pgSz w:w="11900" w:h="16840"/>
          <w:pgMar w:top="1440" w:right="840" w:bottom="0" w:left="560" w:header="0" w:footer="0" w:gutter="0"/>
          <w:cols w:space="0" w:equalWidth="0">
            <w:col w:w="10500"/>
          </w:cols>
          <w:docGrid w:linePitch="360"/>
        </w:sect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58" w:lineRule="exact"/>
        <w:rPr>
          <w:rFonts w:ascii="Times New Roman" w:eastAsia="Times New Roman" w:hAnsi="Times New Roman"/>
        </w:rPr>
      </w:pPr>
    </w:p>
    <w:p w:rsidR="00BA7306" w:rsidRDefault="00BA7306">
      <w:pPr>
        <w:spacing w:line="0" w:lineRule="atLeast"/>
        <w:ind w:left="3580"/>
        <w:jc w:val="center"/>
        <w:rPr>
          <w:rFonts w:ascii="Century Gothic" w:eastAsia="Century Gothic" w:hAnsi="Century Gothic"/>
          <w:b/>
        </w:rPr>
      </w:pPr>
      <w:r>
        <w:rPr>
          <w:rFonts w:ascii="Century Gothic" w:eastAsia="Century Gothic" w:hAnsi="Century Gothic"/>
          <w:b/>
        </w:rPr>
        <w:t>Firma del legale rappresentante</w:t>
      </w:r>
    </w:p>
    <w:p w:rsidR="00BA7306" w:rsidRDefault="00BA7306">
      <w:pPr>
        <w:spacing w:line="43" w:lineRule="exact"/>
        <w:rPr>
          <w:rFonts w:ascii="Times New Roman" w:eastAsia="Times New Roman" w:hAnsi="Times New Roman"/>
        </w:rPr>
      </w:pPr>
    </w:p>
    <w:p w:rsidR="00BA7306" w:rsidRDefault="00BA7306">
      <w:pPr>
        <w:spacing w:line="0" w:lineRule="atLeast"/>
        <w:ind w:left="3580"/>
        <w:jc w:val="center"/>
        <w:rPr>
          <w:rFonts w:ascii="Century Gothic" w:eastAsia="Century Gothic" w:hAnsi="Century Gothic"/>
          <w:b/>
        </w:rPr>
      </w:pPr>
      <w:r>
        <w:rPr>
          <w:rFonts w:ascii="Century Gothic" w:eastAsia="Century Gothic" w:hAnsi="Century Gothic"/>
          <w:b/>
        </w:rPr>
        <w:t>dell’Impresa Appaltatrice</w:t>
      </w:r>
    </w:p>
    <w:p w:rsidR="00BA7306" w:rsidRDefault="00BA7306">
      <w:pPr>
        <w:spacing w:line="336" w:lineRule="exact"/>
        <w:rPr>
          <w:rFonts w:ascii="Times New Roman" w:eastAsia="Times New Roman" w:hAnsi="Times New Roman"/>
        </w:rPr>
      </w:pPr>
    </w:p>
    <w:p w:rsidR="00BA7306" w:rsidRDefault="00BA7306">
      <w:pPr>
        <w:spacing w:line="0" w:lineRule="atLeast"/>
        <w:ind w:left="5780"/>
        <w:rPr>
          <w:rFonts w:ascii="Century Gothic" w:eastAsia="Century Gothic" w:hAnsi="Century Gothic"/>
        </w:rPr>
      </w:pPr>
      <w:r>
        <w:rPr>
          <w:rFonts w:ascii="Century Gothic" w:eastAsia="Century Gothic" w:hAnsi="Century Gothic"/>
        </w:rPr>
        <w:t>……………………………………</w:t>
      </w: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369" w:lineRule="exact"/>
        <w:rPr>
          <w:rFonts w:ascii="Times New Roman" w:eastAsia="Times New Roman" w:hAnsi="Times New Roman"/>
        </w:rPr>
      </w:pPr>
    </w:p>
    <w:p w:rsidR="00BA7306" w:rsidRDefault="00BA7306">
      <w:pPr>
        <w:spacing w:line="0" w:lineRule="atLeast"/>
        <w:ind w:right="5600"/>
        <w:jc w:val="center"/>
        <w:rPr>
          <w:rFonts w:ascii="Century Gothic" w:eastAsia="Century Gothic" w:hAnsi="Century Gothic"/>
          <w:b/>
        </w:rPr>
      </w:pPr>
      <w:r>
        <w:rPr>
          <w:rFonts w:ascii="Century Gothic" w:eastAsia="Century Gothic" w:hAnsi="Century Gothic"/>
          <w:b/>
        </w:rPr>
        <w:t>Firma per accettazione</w:t>
      </w:r>
    </w:p>
    <w:p w:rsidR="00BA7306" w:rsidRDefault="00BA7306">
      <w:pPr>
        <w:spacing w:line="43" w:lineRule="exact"/>
        <w:rPr>
          <w:rFonts w:ascii="Times New Roman" w:eastAsia="Times New Roman" w:hAnsi="Times New Roman"/>
        </w:rPr>
      </w:pPr>
    </w:p>
    <w:p w:rsidR="00BA7306" w:rsidRDefault="00BA7306">
      <w:pPr>
        <w:spacing w:line="0" w:lineRule="atLeast"/>
        <w:ind w:right="5600"/>
        <w:jc w:val="center"/>
        <w:rPr>
          <w:rFonts w:ascii="Century Gothic" w:eastAsia="Century Gothic" w:hAnsi="Century Gothic"/>
          <w:b/>
        </w:rPr>
      </w:pPr>
      <w:r>
        <w:rPr>
          <w:rFonts w:ascii="Century Gothic" w:eastAsia="Century Gothic" w:hAnsi="Century Gothic"/>
          <w:b/>
        </w:rPr>
        <w:t>del Referente dell’impresa Appaltatrice</w:t>
      </w:r>
    </w:p>
    <w:p w:rsidR="00BA7306" w:rsidRDefault="00BA7306">
      <w:pPr>
        <w:spacing w:line="331" w:lineRule="exact"/>
        <w:rPr>
          <w:rFonts w:ascii="Times New Roman" w:eastAsia="Times New Roman" w:hAnsi="Times New Roman"/>
        </w:rPr>
      </w:pPr>
    </w:p>
    <w:p w:rsidR="00BA7306" w:rsidRDefault="00BA7306">
      <w:pPr>
        <w:spacing w:line="0" w:lineRule="atLeast"/>
        <w:ind w:left="900"/>
        <w:rPr>
          <w:rFonts w:ascii="Century Gothic" w:eastAsia="Century Gothic" w:hAnsi="Century Gothic"/>
          <w:b/>
        </w:rPr>
      </w:pPr>
      <w:r>
        <w:rPr>
          <w:rFonts w:ascii="Century Gothic" w:eastAsia="Century Gothic" w:hAnsi="Century Gothic"/>
          <w:b/>
        </w:rPr>
        <w:t>………………………………………..</w:t>
      </w: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391" w:lineRule="exact"/>
        <w:rPr>
          <w:rFonts w:ascii="Times New Roman" w:eastAsia="Times New Roman" w:hAnsi="Times New Roman"/>
        </w:rPr>
      </w:pPr>
    </w:p>
    <w:tbl>
      <w:tblPr>
        <w:tblW w:w="10500" w:type="dxa"/>
        <w:tblInd w:w="10" w:type="dxa"/>
        <w:tblLayout w:type="fixed"/>
        <w:tblCellMar>
          <w:left w:w="0" w:type="dxa"/>
          <w:right w:w="0" w:type="dxa"/>
        </w:tblCellMar>
        <w:tblLook w:val="0000" w:firstRow="0" w:lastRow="0" w:firstColumn="0" w:lastColumn="0" w:noHBand="0" w:noVBand="0"/>
      </w:tblPr>
      <w:tblGrid>
        <w:gridCol w:w="3840"/>
        <w:gridCol w:w="3120"/>
        <w:gridCol w:w="3540"/>
      </w:tblGrid>
      <w:tr w:rsidR="00BA7306" w:rsidTr="008B74FC">
        <w:trPr>
          <w:trHeight w:val="267"/>
        </w:trPr>
        <w:tc>
          <w:tcPr>
            <w:tcW w:w="3840" w:type="dxa"/>
            <w:vMerge w:val="restart"/>
            <w:shd w:val="clear" w:color="auto" w:fill="auto"/>
            <w:vAlign w:val="bottom"/>
          </w:tcPr>
          <w:p w:rsidR="00BA7306" w:rsidRDefault="00BA7306">
            <w:pPr>
              <w:spacing w:line="0" w:lineRule="atLeast"/>
              <w:ind w:left="340"/>
              <w:rPr>
                <w:rFonts w:ascii="Century Gothic" w:eastAsia="Century Gothic" w:hAnsi="Century Gothic"/>
                <w:b/>
                <w:sz w:val="16"/>
              </w:rPr>
            </w:pPr>
          </w:p>
        </w:tc>
        <w:tc>
          <w:tcPr>
            <w:tcW w:w="3120" w:type="dxa"/>
            <w:shd w:val="clear" w:color="auto" w:fill="auto"/>
            <w:vAlign w:val="bottom"/>
          </w:tcPr>
          <w:p w:rsidR="00BA7306" w:rsidRDefault="00BA7306">
            <w:pPr>
              <w:spacing w:line="0" w:lineRule="atLeast"/>
              <w:jc w:val="center"/>
              <w:rPr>
                <w:rFonts w:ascii="Century Gothic" w:eastAsia="Century Gothic" w:hAnsi="Century Gothic"/>
                <w:sz w:val="16"/>
              </w:rPr>
            </w:pPr>
          </w:p>
        </w:tc>
        <w:tc>
          <w:tcPr>
            <w:tcW w:w="3540" w:type="dxa"/>
            <w:vMerge w:val="restart"/>
            <w:shd w:val="clear" w:color="auto" w:fill="auto"/>
            <w:vAlign w:val="bottom"/>
          </w:tcPr>
          <w:p w:rsidR="00BA7306" w:rsidRDefault="00BA7306">
            <w:pPr>
              <w:spacing w:line="0" w:lineRule="atLeast"/>
              <w:ind w:left="2240"/>
              <w:rPr>
                <w:rFonts w:ascii="Century Gothic" w:eastAsia="Century Gothic" w:hAnsi="Century Gothic"/>
                <w:sz w:val="16"/>
              </w:rPr>
            </w:pPr>
          </w:p>
        </w:tc>
      </w:tr>
      <w:tr w:rsidR="00BA7306" w:rsidTr="008B74FC">
        <w:trPr>
          <w:trHeight w:val="137"/>
        </w:trPr>
        <w:tc>
          <w:tcPr>
            <w:tcW w:w="3840" w:type="dxa"/>
            <w:vMerge/>
            <w:shd w:val="clear" w:color="auto" w:fill="auto"/>
            <w:vAlign w:val="bottom"/>
          </w:tcPr>
          <w:p w:rsidR="00BA7306" w:rsidRDefault="00BA7306">
            <w:pPr>
              <w:spacing w:line="0" w:lineRule="atLeast"/>
              <w:rPr>
                <w:rFonts w:ascii="Times New Roman" w:eastAsia="Times New Roman" w:hAnsi="Times New Roman"/>
                <w:sz w:val="11"/>
              </w:rPr>
            </w:pPr>
          </w:p>
        </w:tc>
        <w:tc>
          <w:tcPr>
            <w:tcW w:w="3120" w:type="dxa"/>
            <w:vMerge w:val="restart"/>
            <w:shd w:val="clear" w:color="auto" w:fill="auto"/>
            <w:vAlign w:val="bottom"/>
          </w:tcPr>
          <w:p w:rsidR="00BA7306" w:rsidRDefault="00BA7306">
            <w:pPr>
              <w:spacing w:line="0" w:lineRule="atLeast"/>
              <w:jc w:val="center"/>
              <w:rPr>
                <w:rFonts w:ascii="Century Gothic" w:eastAsia="Century Gothic" w:hAnsi="Century Gothic"/>
                <w:sz w:val="16"/>
              </w:rPr>
            </w:pPr>
          </w:p>
        </w:tc>
        <w:tc>
          <w:tcPr>
            <w:tcW w:w="3540" w:type="dxa"/>
            <w:vMerge/>
            <w:shd w:val="clear" w:color="auto" w:fill="auto"/>
            <w:vAlign w:val="bottom"/>
          </w:tcPr>
          <w:p w:rsidR="00BA7306" w:rsidRDefault="00BA7306">
            <w:pPr>
              <w:spacing w:line="0" w:lineRule="atLeast"/>
              <w:rPr>
                <w:rFonts w:ascii="Times New Roman" w:eastAsia="Times New Roman" w:hAnsi="Times New Roman"/>
                <w:sz w:val="11"/>
              </w:rPr>
            </w:pPr>
          </w:p>
        </w:tc>
      </w:tr>
      <w:tr w:rsidR="00BA7306" w:rsidTr="008B74FC">
        <w:trPr>
          <w:trHeight w:val="62"/>
        </w:trPr>
        <w:tc>
          <w:tcPr>
            <w:tcW w:w="3840" w:type="dxa"/>
            <w:shd w:val="clear" w:color="auto" w:fill="auto"/>
            <w:vAlign w:val="bottom"/>
          </w:tcPr>
          <w:p w:rsidR="00BA7306" w:rsidRDefault="00BA7306">
            <w:pPr>
              <w:spacing w:line="0" w:lineRule="atLeast"/>
              <w:rPr>
                <w:rFonts w:ascii="Times New Roman" w:eastAsia="Times New Roman" w:hAnsi="Times New Roman"/>
                <w:sz w:val="5"/>
              </w:rPr>
            </w:pPr>
          </w:p>
        </w:tc>
        <w:tc>
          <w:tcPr>
            <w:tcW w:w="3120" w:type="dxa"/>
            <w:vMerge/>
            <w:shd w:val="clear" w:color="auto" w:fill="auto"/>
            <w:vAlign w:val="bottom"/>
          </w:tcPr>
          <w:p w:rsidR="00BA7306" w:rsidRDefault="00BA7306">
            <w:pPr>
              <w:spacing w:line="0" w:lineRule="atLeast"/>
              <w:rPr>
                <w:rFonts w:ascii="Times New Roman" w:eastAsia="Times New Roman" w:hAnsi="Times New Roman"/>
                <w:sz w:val="5"/>
              </w:rPr>
            </w:pPr>
          </w:p>
        </w:tc>
        <w:tc>
          <w:tcPr>
            <w:tcW w:w="3540" w:type="dxa"/>
            <w:shd w:val="clear" w:color="auto" w:fill="auto"/>
            <w:vAlign w:val="bottom"/>
          </w:tcPr>
          <w:p w:rsidR="00BA7306" w:rsidRDefault="00BA7306">
            <w:pPr>
              <w:spacing w:line="0" w:lineRule="atLeast"/>
              <w:rPr>
                <w:rFonts w:ascii="Times New Roman" w:eastAsia="Times New Roman" w:hAnsi="Times New Roman"/>
                <w:sz w:val="5"/>
              </w:rPr>
            </w:pPr>
          </w:p>
        </w:tc>
      </w:tr>
      <w:tr w:rsidR="00BA7306" w:rsidTr="008B74FC">
        <w:trPr>
          <w:trHeight w:val="62"/>
        </w:trPr>
        <w:tc>
          <w:tcPr>
            <w:tcW w:w="3840" w:type="dxa"/>
            <w:shd w:val="clear" w:color="auto" w:fill="auto"/>
            <w:vAlign w:val="bottom"/>
          </w:tcPr>
          <w:p w:rsidR="00BA7306" w:rsidRDefault="00BA7306">
            <w:pPr>
              <w:spacing w:line="0" w:lineRule="atLeast"/>
              <w:rPr>
                <w:rFonts w:ascii="Times New Roman" w:eastAsia="Times New Roman" w:hAnsi="Times New Roman"/>
                <w:sz w:val="5"/>
              </w:rPr>
            </w:pPr>
          </w:p>
        </w:tc>
        <w:tc>
          <w:tcPr>
            <w:tcW w:w="3120" w:type="dxa"/>
            <w:shd w:val="clear" w:color="auto" w:fill="auto"/>
            <w:vAlign w:val="bottom"/>
          </w:tcPr>
          <w:p w:rsidR="00BA7306" w:rsidRDefault="00BA7306">
            <w:pPr>
              <w:spacing w:line="0" w:lineRule="atLeast"/>
              <w:rPr>
                <w:rFonts w:ascii="Times New Roman" w:eastAsia="Times New Roman" w:hAnsi="Times New Roman"/>
                <w:sz w:val="5"/>
              </w:rPr>
            </w:pPr>
          </w:p>
        </w:tc>
        <w:tc>
          <w:tcPr>
            <w:tcW w:w="3540" w:type="dxa"/>
            <w:shd w:val="clear" w:color="auto" w:fill="auto"/>
            <w:vAlign w:val="bottom"/>
          </w:tcPr>
          <w:p w:rsidR="00BA7306" w:rsidRDefault="00BA7306">
            <w:pPr>
              <w:spacing w:line="0" w:lineRule="atLeast"/>
              <w:rPr>
                <w:rFonts w:ascii="Times New Roman" w:eastAsia="Times New Roman" w:hAnsi="Times New Roman"/>
                <w:sz w:val="5"/>
              </w:rPr>
            </w:pPr>
          </w:p>
        </w:tc>
      </w:tr>
      <w:tr w:rsidR="00BA7306" w:rsidTr="008B74FC">
        <w:trPr>
          <w:trHeight w:val="247"/>
        </w:trPr>
        <w:tc>
          <w:tcPr>
            <w:tcW w:w="3840" w:type="dxa"/>
            <w:shd w:val="clear" w:color="auto" w:fill="auto"/>
            <w:vAlign w:val="bottom"/>
          </w:tcPr>
          <w:p w:rsidR="00BA7306" w:rsidRDefault="00BA7306">
            <w:pPr>
              <w:spacing w:line="0" w:lineRule="atLeast"/>
              <w:ind w:left="80"/>
              <w:rPr>
                <w:rFonts w:ascii="Century Gothic" w:eastAsia="Century Gothic" w:hAnsi="Century Gothic"/>
                <w:sz w:val="16"/>
              </w:rPr>
            </w:pPr>
          </w:p>
        </w:tc>
        <w:tc>
          <w:tcPr>
            <w:tcW w:w="3120" w:type="dxa"/>
            <w:shd w:val="clear" w:color="auto" w:fill="auto"/>
            <w:vAlign w:val="bottom"/>
          </w:tcPr>
          <w:p w:rsidR="00BA7306" w:rsidRDefault="00BA7306">
            <w:pPr>
              <w:spacing w:line="0" w:lineRule="atLeast"/>
              <w:jc w:val="center"/>
              <w:rPr>
                <w:rFonts w:ascii="Century Gothic" w:eastAsia="Century Gothic" w:hAnsi="Century Gothic"/>
                <w:sz w:val="16"/>
              </w:rPr>
            </w:pPr>
          </w:p>
        </w:tc>
        <w:tc>
          <w:tcPr>
            <w:tcW w:w="3540" w:type="dxa"/>
            <w:shd w:val="clear" w:color="auto" w:fill="auto"/>
            <w:vAlign w:val="bottom"/>
          </w:tcPr>
          <w:p w:rsidR="00BA7306" w:rsidRDefault="00BA7306">
            <w:pPr>
              <w:spacing w:line="0" w:lineRule="atLeast"/>
              <w:rPr>
                <w:rFonts w:ascii="Times New Roman" w:eastAsia="Times New Roman" w:hAnsi="Times New Roman"/>
                <w:sz w:val="21"/>
              </w:rPr>
            </w:pPr>
          </w:p>
        </w:tc>
      </w:tr>
    </w:tbl>
    <w:p w:rsidR="00BA7306" w:rsidRDefault="00BA7306">
      <w:pPr>
        <w:spacing w:line="20" w:lineRule="exact"/>
        <w:rPr>
          <w:rFonts w:ascii="Times New Roman" w:eastAsia="Times New Roman" w:hAnsi="Times New Roman"/>
        </w:rPr>
      </w:pPr>
    </w:p>
    <w:p w:rsidR="00BA7306" w:rsidRDefault="00BA7306">
      <w:pPr>
        <w:spacing w:line="20" w:lineRule="exact"/>
        <w:rPr>
          <w:rFonts w:ascii="Times New Roman" w:eastAsia="Times New Roman" w:hAnsi="Times New Roman"/>
        </w:rPr>
        <w:sectPr w:rsidR="00BA7306">
          <w:type w:val="continuous"/>
          <w:pgSz w:w="11900" w:h="16840"/>
          <w:pgMar w:top="1440" w:right="840" w:bottom="0" w:left="560" w:header="0" w:footer="0" w:gutter="0"/>
          <w:cols w:space="0" w:equalWidth="0">
            <w:col w:w="10500"/>
          </w:cols>
          <w:docGrid w:linePitch="360"/>
        </w:sectPr>
      </w:pPr>
    </w:p>
    <w:p w:rsidR="00BA7306" w:rsidRDefault="00BA7306" w:rsidP="008B74FC">
      <w:pPr>
        <w:spacing w:line="200" w:lineRule="exact"/>
        <w:rPr>
          <w:rFonts w:ascii="Times New Roman" w:eastAsia="Times New Roman" w:hAnsi="Times New Roman"/>
        </w:rPr>
      </w:pPr>
      <w:bookmarkStart w:id="10" w:name="page44"/>
      <w:bookmarkEnd w:id="10"/>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312" w:lineRule="exact"/>
        <w:rPr>
          <w:rFonts w:ascii="Times New Roman" w:eastAsia="Times New Roman" w:hAnsi="Times New Roman"/>
        </w:rPr>
      </w:pPr>
    </w:p>
    <w:p w:rsidR="00BA7306" w:rsidRDefault="00BA7306">
      <w:pPr>
        <w:spacing w:line="0" w:lineRule="atLeast"/>
        <w:jc w:val="center"/>
        <w:rPr>
          <w:rFonts w:ascii="Century Gothic" w:eastAsia="Century Gothic" w:hAnsi="Century Gothic"/>
          <w:b/>
          <w:sz w:val="24"/>
        </w:rPr>
      </w:pPr>
      <w:r>
        <w:rPr>
          <w:rFonts w:ascii="Century Gothic" w:eastAsia="Century Gothic" w:hAnsi="Century Gothic"/>
          <w:b/>
          <w:sz w:val="24"/>
        </w:rPr>
        <w:t>PROFORMA VERBALE DI RIUNIONE DI COORDINAMENTO E/O SOPRALLUOGO;</w:t>
      </w:r>
    </w:p>
    <w:p w:rsidR="00BA7306" w:rsidRDefault="00BA7306">
      <w:pPr>
        <w:spacing w:line="200" w:lineRule="exact"/>
        <w:rPr>
          <w:rFonts w:ascii="Times New Roman" w:eastAsia="Times New Roman" w:hAnsi="Times New Roman"/>
        </w:rPr>
      </w:pPr>
    </w:p>
    <w:p w:rsidR="00BA7306" w:rsidRDefault="00BA7306">
      <w:pPr>
        <w:spacing w:line="219"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In data _________</w:t>
      </w:r>
    </w:p>
    <w:p w:rsidR="00BA7306" w:rsidRDefault="00BA7306">
      <w:pPr>
        <w:spacing w:line="242" w:lineRule="exact"/>
        <w:rPr>
          <w:rFonts w:ascii="Times New Roman" w:eastAsia="Times New Roman" w:hAnsi="Times New Roman"/>
        </w:rPr>
      </w:pPr>
    </w:p>
    <w:p w:rsidR="00BA7306" w:rsidRDefault="00BA7306">
      <w:pPr>
        <w:numPr>
          <w:ilvl w:val="0"/>
          <w:numId w:val="29"/>
        </w:numPr>
        <w:tabs>
          <w:tab w:val="left" w:pos="1480"/>
        </w:tabs>
        <w:spacing w:line="0" w:lineRule="atLeast"/>
        <w:ind w:left="1480" w:hanging="370"/>
        <w:rPr>
          <w:rFonts w:ascii="Century Gothic" w:eastAsia="Century Gothic" w:hAnsi="Century Gothic"/>
        </w:rPr>
      </w:pPr>
      <w:r>
        <w:rPr>
          <w:rFonts w:ascii="Century Gothic" w:eastAsia="Century Gothic" w:hAnsi="Century Gothic"/>
        </w:rPr>
        <w:t>È stata svolta una riunione di coordinamento ai sensi dell'art 26 del D.Lgs. 81/08.</w:t>
      </w:r>
    </w:p>
    <w:p w:rsidR="00BA7306" w:rsidRDefault="00BA7306">
      <w:pPr>
        <w:spacing w:line="263" w:lineRule="exact"/>
        <w:rPr>
          <w:rFonts w:ascii="Century Gothic" w:eastAsia="Century Gothic" w:hAnsi="Century Gothic"/>
        </w:rPr>
      </w:pPr>
    </w:p>
    <w:p w:rsidR="00BA7306" w:rsidRDefault="00BA7306">
      <w:pPr>
        <w:numPr>
          <w:ilvl w:val="0"/>
          <w:numId w:val="29"/>
        </w:numPr>
        <w:tabs>
          <w:tab w:val="left" w:pos="1480"/>
        </w:tabs>
        <w:spacing w:line="373" w:lineRule="auto"/>
        <w:ind w:left="1480" w:right="740" w:hanging="370"/>
        <w:rPr>
          <w:rFonts w:ascii="Century Gothic" w:eastAsia="Century Gothic" w:hAnsi="Century Gothic"/>
          <w:sz w:val="19"/>
        </w:rPr>
      </w:pPr>
      <w:r>
        <w:rPr>
          <w:rFonts w:ascii="Century Gothic" w:eastAsia="Century Gothic" w:hAnsi="Century Gothic"/>
          <w:sz w:val="19"/>
        </w:rPr>
        <w:t>È stato eseguito un sopralluogo del</w:t>
      </w:r>
      <w:r w:rsidR="00A97180">
        <w:rPr>
          <w:rFonts w:ascii="Century Gothic" w:eastAsia="Century Gothic" w:hAnsi="Century Gothic"/>
          <w:sz w:val="19"/>
        </w:rPr>
        <w:t xml:space="preserve"> sito, con il referente incaricato della ditta appal</w:t>
      </w:r>
      <w:r>
        <w:rPr>
          <w:rFonts w:ascii="Century Gothic" w:eastAsia="Century Gothic" w:hAnsi="Century Gothic"/>
          <w:sz w:val="19"/>
        </w:rPr>
        <w:t>tatrice visionando i luoghi di lavoro ove potrà operare il personale. Lo stesso dichiara di aver preso visione dello stato dei luoghi, degli impianti e dei rischi specifici.</w:t>
      </w:r>
    </w:p>
    <w:p w:rsidR="00BA7306" w:rsidRDefault="00BA7306">
      <w:pPr>
        <w:spacing w:line="114"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Sono state visitate le seguenti sedi ed aree:</w:t>
      </w:r>
    </w:p>
    <w:p w:rsidR="00BA7306" w:rsidRDefault="00BA7306">
      <w:pPr>
        <w:spacing w:line="242" w:lineRule="exact"/>
        <w:rPr>
          <w:rFonts w:ascii="Times New Roman" w:eastAsia="Times New Roman" w:hAnsi="Times New Roman"/>
        </w:rPr>
      </w:pPr>
    </w:p>
    <w:p w:rsidR="00BA7306" w:rsidRDefault="00BA7306">
      <w:pPr>
        <w:spacing w:line="0" w:lineRule="atLeast"/>
        <w:ind w:right="-19"/>
        <w:jc w:val="center"/>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00" w:lineRule="exact"/>
        <w:rPr>
          <w:rFonts w:ascii="Times New Roman" w:eastAsia="Times New Roman" w:hAnsi="Times New Roman"/>
        </w:rPr>
      </w:pPr>
    </w:p>
    <w:p w:rsidR="00BA7306" w:rsidRDefault="00BA7306">
      <w:pPr>
        <w:spacing w:line="200" w:lineRule="exact"/>
        <w:rPr>
          <w:rFonts w:ascii="Times New Roman" w:eastAsia="Times New Roman" w:hAnsi="Times New Roman"/>
        </w:rPr>
      </w:pPr>
    </w:p>
    <w:p w:rsidR="00BA7306" w:rsidRDefault="00BA7306">
      <w:pPr>
        <w:spacing w:line="329"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Si concorda quanto segue</w:t>
      </w:r>
    </w:p>
    <w:p w:rsidR="00BA7306" w:rsidRDefault="00BA7306">
      <w:pPr>
        <w:spacing w:line="200" w:lineRule="exact"/>
        <w:rPr>
          <w:rFonts w:ascii="Times New Roman" w:eastAsia="Times New Roman" w:hAnsi="Times New Roman"/>
        </w:rPr>
      </w:pPr>
    </w:p>
    <w:p w:rsidR="00BA7306" w:rsidRDefault="00BA7306">
      <w:pPr>
        <w:spacing w:line="284"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42" w:lineRule="exact"/>
        <w:rPr>
          <w:rFonts w:ascii="Times New Roman" w:eastAsia="Times New Roman" w:hAnsi="Times New Roman"/>
        </w:rPr>
      </w:pPr>
    </w:p>
    <w:p w:rsidR="00BA7306" w:rsidRDefault="00BA7306">
      <w:pPr>
        <w:spacing w:line="0" w:lineRule="atLeast"/>
        <w:ind w:left="440"/>
        <w:rPr>
          <w:rFonts w:ascii="Century Gothic" w:eastAsia="Century Gothic" w:hAnsi="Century Gothic"/>
        </w:rPr>
      </w:pPr>
      <w:r>
        <w:rPr>
          <w:rFonts w:ascii="Century Gothic" w:eastAsia="Century Gothic" w:hAnsi="Century Gothic"/>
        </w:rPr>
        <w:t>----------------------------------------------------------------------------------------------------------------------------------------------</w:t>
      </w:r>
    </w:p>
    <w:p w:rsidR="00BA7306" w:rsidRDefault="00BA7306">
      <w:pPr>
        <w:spacing w:line="200" w:lineRule="exact"/>
        <w:rPr>
          <w:rFonts w:ascii="Times New Roman" w:eastAsia="Times New Roman" w:hAnsi="Times New Roman"/>
        </w:rPr>
      </w:pPr>
    </w:p>
    <w:p w:rsidR="00BA7306" w:rsidRDefault="00BA7306" w:rsidP="006D4CFA">
      <w:pPr>
        <w:spacing w:line="200" w:lineRule="exact"/>
        <w:rPr>
          <w:rFonts w:ascii="Times New Roman" w:eastAsia="Times New Roman" w:hAnsi="Times New Roman"/>
        </w:rPr>
      </w:pPr>
      <w:bookmarkStart w:id="11" w:name="page46"/>
      <w:bookmarkEnd w:id="11"/>
    </w:p>
    <w:sectPr w:rsidR="00BA7306" w:rsidSect="00976EA1">
      <w:pgSz w:w="11900" w:h="16840"/>
      <w:pgMar w:top="1440" w:right="840" w:bottom="0" w:left="560" w:header="0" w:footer="0" w:gutter="0"/>
      <w:cols w:space="0" w:equalWidth="0">
        <w:col w:w="105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85" w:rsidRDefault="00153885" w:rsidP="00A54BF2">
      <w:r>
        <w:separator/>
      </w:r>
    </w:p>
  </w:endnote>
  <w:endnote w:type="continuationSeparator" w:id="0">
    <w:p w:rsidR="00153885" w:rsidRDefault="00153885" w:rsidP="00A5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85" w:rsidRDefault="00153885" w:rsidP="00A54BF2">
      <w:r>
        <w:separator/>
      </w:r>
    </w:p>
  </w:footnote>
  <w:footnote w:type="continuationSeparator" w:id="0">
    <w:p w:rsidR="00153885" w:rsidRDefault="00153885" w:rsidP="00A5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33AB104"/>
    <w:lvl w:ilvl="0" w:tplc="469AFB4E">
      <w:start w:val="1"/>
      <w:numFmt w:val="bullet"/>
      <w:lvlText w:val="·"/>
      <w:lvlJc w:val="left"/>
    </w:lvl>
    <w:lvl w:ilvl="1" w:tplc="A2E497EA">
      <w:start w:val="1"/>
      <w:numFmt w:val="bullet"/>
      <w:lvlText w:val=""/>
      <w:lvlJc w:val="left"/>
    </w:lvl>
    <w:lvl w:ilvl="2" w:tplc="53FC7C4A">
      <w:start w:val="1"/>
      <w:numFmt w:val="bullet"/>
      <w:lvlText w:val=""/>
      <w:lvlJc w:val="left"/>
    </w:lvl>
    <w:lvl w:ilvl="3" w:tplc="9FBA3FF6">
      <w:start w:val="1"/>
      <w:numFmt w:val="bullet"/>
      <w:lvlText w:val=""/>
      <w:lvlJc w:val="left"/>
    </w:lvl>
    <w:lvl w:ilvl="4" w:tplc="0BB21B66">
      <w:start w:val="1"/>
      <w:numFmt w:val="bullet"/>
      <w:lvlText w:val=""/>
      <w:lvlJc w:val="left"/>
    </w:lvl>
    <w:lvl w:ilvl="5" w:tplc="6DC479D0">
      <w:start w:val="1"/>
      <w:numFmt w:val="bullet"/>
      <w:lvlText w:val=""/>
      <w:lvlJc w:val="left"/>
    </w:lvl>
    <w:lvl w:ilvl="6" w:tplc="9CA4B294">
      <w:start w:val="1"/>
      <w:numFmt w:val="bullet"/>
      <w:lvlText w:val=""/>
      <w:lvlJc w:val="left"/>
    </w:lvl>
    <w:lvl w:ilvl="7" w:tplc="8ABE17B8">
      <w:start w:val="1"/>
      <w:numFmt w:val="bullet"/>
      <w:lvlText w:val=""/>
      <w:lvlJc w:val="left"/>
    </w:lvl>
    <w:lvl w:ilvl="8" w:tplc="5142AD6A">
      <w:start w:val="1"/>
      <w:numFmt w:val="bullet"/>
      <w:lvlText w:val=""/>
      <w:lvlJc w:val="left"/>
    </w:lvl>
  </w:abstractNum>
  <w:abstractNum w:abstractNumId="1" w15:restartNumberingAfterBreak="0">
    <w:nsid w:val="00000002"/>
    <w:multiLevelType w:val="hybridMultilevel"/>
    <w:tmpl w:val="721DA316"/>
    <w:lvl w:ilvl="0" w:tplc="6EA673F0">
      <w:start w:val="1"/>
      <w:numFmt w:val="bullet"/>
      <w:lvlText w:val="-"/>
      <w:lvlJc w:val="left"/>
    </w:lvl>
    <w:lvl w:ilvl="1" w:tplc="598A6E90">
      <w:start w:val="1"/>
      <w:numFmt w:val="bullet"/>
      <w:lvlText w:val=""/>
      <w:lvlJc w:val="left"/>
    </w:lvl>
    <w:lvl w:ilvl="2" w:tplc="2AF68158">
      <w:start w:val="1"/>
      <w:numFmt w:val="bullet"/>
      <w:lvlText w:val=""/>
      <w:lvlJc w:val="left"/>
    </w:lvl>
    <w:lvl w:ilvl="3" w:tplc="998057DE">
      <w:start w:val="1"/>
      <w:numFmt w:val="bullet"/>
      <w:lvlText w:val=""/>
      <w:lvlJc w:val="left"/>
    </w:lvl>
    <w:lvl w:ilvl="4" w:tplc="705AC004">
      <w:start w:val="1"/>
      <w:numFmt w:val="bullet"/>
      <w:lvlText w:val=""/>
      <w:lvlJc w:val="left"/>
    </w:lvl>
    <w:lvl w:ilvl="5" w:tplc="F1387B0A">
      <w:start w:val="1"/>
      <w:numFmt w:val="bullet"/>
      <w:lvlText w:val=""/>
      <w:lvlJc w:val="left"/>
    </w:lvl>
    <w:lvl w:ilvl="6" w:tplc="ACD60462">
      <w:start w:val="1"/>
      <w:numFmt w:val="bullet"/>
      <w:lvlText w:val=""/>
      <w:lvlJc w:val="left"/>
    </w:lvl>
    <w:lvl w:ilvl="7" w:tplc="7C3EB404">
      <w:start w:val="1"/>
      <w:numFmt w:val="bullet"/>
      <w:lvlText w:val=""/>
      <w:lvlJc w:val="left"/>
    </w:lvl>
    <w:lvl w:ilvl="8" w:tplc="9B3A71CA">
      <w:start w:val="1"/>
      <w:numFmt w:val="bullet"/>
      <w:lvlText w:val=""/>
      <w:lvlJc w:val="left"/>
    </w:lvl>
  </w:abstractNum>
  <w:abstractNum w:abstractNumId="2" w15:restartNumberingAfterBreak="0">
    <w:nsid w:val="00000003"/>
    <w:multiLevelType w:val="hybridMultilevel"/>
    <w:tmpl w:val="2443A858"/>
    <w:lvl w:ilvl="0" w:tplc="61A43314">
      <w:start w:val="1"/>
      <w:numFmt w:val="bullet"/>
      <w:lvlText w:val="·"/>
      <w:lvlJc w:val="left"/>
    </w:lvl>
    <w:lvl w:ilvl="1" w:tplc="EDDE26E2">
      <w:start w:val="1"/>
      <w:numFmt w:val="bullet"/>
      <w:lvlText w:val=""/>
      <w:lvlJc w:val="left"/>
    </w:lvl>
    <w:lvl w:ilvl="2" w:tplc="F70AE1DA">
      <w:start w:val="1"/>
      <w:numFmt w:val="bullet"/>
      <w:lvlText w:val=""/>
      <w:lvlJc w:val="left"/>
    </w:lvl>
    <w:lvl w:ilvl="3" w:tplc="04FEF34C">
      <w:start w:val="1"/>
      <w:numFmt w:val="bullet"/>
      <w:lvlText w:val=""/>
      <w:lvlJc w:val="left"/>
    </w:lvl>
    <w:lvl w:ilvl="4" w:tplc="36F4908A">
      <w:start w:val="1"/>
      <w:numFmt w:val="bullet"/>
      <w:lvlText w:val=""/>
      <w:lvlJc w:val="left"/>
    </w:lvl>
    <w:lvl w:ilvl="5" w:tplc="60C49664">
      <w:start w:val="1"/>
      <w:numFmt w:val="bullet"/>
      <w:lvlText w:val=""/>
      <w:lvlJc w:val="left"/>
    </w:lvl>
    <w:lvl w:ilvl="6" w:tplc="02888558">
      <w:start w:val="1"/>
      <w:numFmt w:val="bullet"/>
      <w:lvlText w:val=""/>
      <w:lvlJc w:val="left"/>
    </w:lvl>
    <w:lvl w:ilvl="7" w:tplc="0A748794">
      <w:start w:val="1"/>
      <w:numFmt w:val="bullet"/>
      <w:lvlText w:val=""/>
      <w:lvlJc w:val="left"/>
    </w:lvl>
    <w:lvl w:ilvl="8" w:tplc="CE5C58DC">
      <w:start w:val="1"/>
      <w:numFmt w:val="bullet"/>
      <w:lvlText w:val=""/>
      <w:lvlJc w:val="left"/>
    </w:lvl>
  </w:abstractNum>
  <w:abstractNum w:abstractNumId="3" w15:restartNumberingAfterBreak="0">
    <w:nsid w:val="00000004"/>
    <w:multiLevelType w:val="hybridMultilevel"/>
    <w:tmpl w:val="2D1D5AE8"/>
    <w:lvl w:ilvl="0" w:tplc="7C0695CC">
      <w:start w:val="1"/>
      <w:numFmt w:val="bullet"/>
      <w:lvlText w:val="-"/>
      <w:lvlJc w:val="left"/>
    </w:lvl>
    <w:lvl w:ilvl="1" w:tplc="550AFB36">
      <w:start w:val="1"/>
      <w:numFmt w:val="bullet"/>
      <w:lvlText w:val=""/>
      <w:lvlJc w:val="left"/>
    </w:lvl>
    <w:lvl w:ilvl="2" w:tplc="E948F37E">
      <w:start w:val="1"/>
      <w:numFmt w:val="bullet"/>
      <w:lvlText w:val=""/>
      <w:lvlJc w:val="left"/>
    </w:lvl>
    <w:lvl w:ilvl="3" w:tplc="CBFAE230">
      <w:start w:val="1"/>
      <w:numFmt w:val="bullet"/>
      <w:lvlText w:val=""/>
      <w:lvlJc w:val="left"/>
    </w:lvl>
    <w:lvl w:ilvl="4" w:tplc="EF16CA92">
      <w:start w:val="1"/>
      <w:numFmt w:val="bullet"/>
      <w:lvlText w:val=""/>
      <w:lvlJc w:val="left"/>
    </w:lvl>
    <w:lvl w:ilvl="5" w:tplc="D46024B2">
      <w:start w:val="1"/>
      <w:numFmt w:val="bullet"/>
      <w:lvlText w:val=""/>
      <w:lvlJc w:val="left"/>
    </w:lvl>
    <w:lvl w:ilvl="6" w:tplc="3AC404B4">
      <w:start w:val="1"/>
      <w:numFmt w:val="bullet"/>
      <w:lvlText w:val=""/>
      <w:lvlJc w:val="left"/>
    </w:lvl>
    <w:lvl w:ilvl="7" w:tplc="D91457B8">
      <w:start w:val="1"/>
      <w:numFmt w:val="bullet"/>
      <w:lvlText w:val=""/>
      <w:lvlJc w:val="left"/>
    </w:lvl>
    <w:lvl w:ilvl="8" w:tplc="C570E0BC">
      <w:start w:val="1"/>
      <w:numFmt w:val="bullet"/>
      <w:lvlText w:val=""/>
      <w:lvlJc w:val="left"/>
    </w:lvl>
  </w:abstractNum>
  <w:abstractNum w:abstractNumId="4" w15:restartNumberingAfterBreak="0">
    <w:nsid w:val="00000005"/>
    <w:multiLevelType w:val="hybridMultilevel"/>
    <w:tmpl w:val="6763845E"/>
    <w:lvl w:ilvl="0" w:tplc="D6CCF9B2">
      <w:start w:val="1"/>
      <w:numFmt w:val="bullet"/>
      <w:lvlText w:val=" "/>
      <w:lvlJc w:val="left"/>
    </w:lvl>
    <w:lvl w:ilvl="1" w:tplc="A3E40A12">
      <w:start w:val="1"/>
      <w:numFmt w:val="bullet"/>
      <w:lvlText w:val=""/>
      <w:lvlJc w:val="left"/>
    </w:lvl>
    <w:lvl w:ilvl="2" w:tplc="C01EB79A">
      <w:start w:val="1"/>
      <w:numFmt w:val="bullet"/>
      <w:lvlText w:val=""/>
      <w:lvlJc w:val="left"/>
    </w:lvl>
    <w:lvl w:ilvl="3" w:tplc="3C1440AA">
      <w:start w:val="1"/>
      <w:numFmt w:val="bullet"/>
      <w:lvlText w:val=""/>
      <w:lvlJc w:val="left"/>
    </w:lvl>
    <w:lvl w:ilvl="4" w:tplc="1A00C6D8">
      <w:start w:val="1"/>
      <w:numFmt w:val="bullet"/>
      <w:lvlText w:val=""/>
      <w:lvlJc w:val="left"/>
    </w:lvl>
    <w:lvl w:ilvl="5" w:tplc="E49240CE">
      <w:start w:val="1"/>
      <w:numFmt w:val="bullet"/>
      <w:lvlText w:val=""/>
      <w:lvlJc w:val="left"/>
    </w:lvl>
    <w:lvl w:ilvl="6" w:tplc="9BF0B414">
      <w:start w:val="1"/>
      <w:numFmt w:val="bullet"/>
      <w:lvlText w:val=""/>
      <w:lvlJc w:val="left"/>
    </w:lvl>
    <w:lvl w:ilvl="7" w:tplc="FA34444A">
      <w:start w:val="1"/>
      <w:numFmt w:val="bullet"/>
      <w:lvlText w:val=""/>
      <w:lvlJc w:val="left"/>
    </w:lvl>
    <w:lvl w:ilvl="8" w:tplc="425C3D50">
      <w:start w:val="1"/>
      <w:numFmt w:val="bullet"/>
      <w:lvlText w:val=""/>
      <w:lvlJc w:val="left"/>
    </w:lvl>
  </w:abstractNum>
  <w:abstractNum w:abstractNumId="5" w15:restartNumberingAfterBreak="0">
    <w:nsid w:val="00000006"/>
    <w:multiLevelType w:val="hybridMultilevel"/>
    <w:tmpl w:val="75A2A8D4"/>
    <w:lvl w:ilvl="0" w:tplc="4F086DF6">
      <w:start w:val="1"/>
      <w:numFmt w:val="decimal"/>
      <w:lvlText w:val="%1."/>
      <w:lvlJc w:val="left"/>
    </w:lvl>
    <w:lvl w:ilvl="1" w:tplc="0B80A958">
      <w:start w:val="1"/>
      <w:numFmt w:val="bullet"/>
      <w:lvlText w:val=""/>
      <w:lvlJc w:val="left"/>
    </w:lvl>
    <w:lvl w:ilvl="2" w:tplc="2DCC38BE">
      <w:start w:val="1"/>
      <w:numFmt w:val="bullet"/>
      <w:lvlText w:val=""/>
      <w:lvlJc w:val="left"/>
    </w:lvl>
    <w:lvl w:ilvl="3" w:tplc="3B58F116">
      <w:start w:val="1"/>
      <w:numFmt w:val="bullet"/>
      <w:lvlText w:val=""/>
      <w:lvlJc w:val="left"/>
    </w:lvl>
    <w:lvl w:ilvl="4" w:tplc="699CE49C">
      <w:start w:val="1"/>
      <w:numFmt w:val="bullet"/>
      <w:lvlText w:val=""/>
      <w:lvlJc w:val="left"/>
    </w:lvl>
    <w:lvl w:ilvl="5" w:tplc="F5D47F14">
      <w:start w:val="1"/>
      <w:numFmt w:val="bullet"/>
      <w:lvlText w:val=""/>
      <w:lvlJc w:val="left"/>
    </w:lvl>
    <w:lvl w:ilvl="6" w:tplc="BC3A8070">
      <w:start w:val="1"/>
      <w:numFmt w:val="bullet"/>
      <w:lvlText w:val=""/>
      <w:lvlJc w:val="left"/>
    </w:lvl>
    <w:lvl w:ilvl="7" w:tplc="DB0A96BC">
      <w:start w:val="1"/>
      <w:numFmt w:val="bullet"/>
      <w:lvlText w:val=""/>
      <w:lvlJc w:val="left"/>
    </w:lvl>
    <w:lvl w:ilvl="8" w:tplc="2A7888C4">
      <w:start w:val="1"/>
      <w:numFmt w:val="bullet"/>
      <w:lvlText w:val=""/>
      <w:lvlJc w:val="left"/>
    </w:lvl>
  </w:abstractNum>
  <w:abstractNum w:abstractNumId="6" w15:restartNumberingAfterBreak="0">
    <w:nsid w:val="00000007"/>
    <w:multiLevelType w:val="hybridMultilevel"/>
    <w:tmpl w:val="08EDBDAA"/>
    <w:lvl w:ilvl="0" w:tplc="7724232E">
      <w:start w:val="9"/>
      <w:numFmt w:val="decimal"/>
      <w:lvlText w:val="%1."/>
      <w:lvlJc w:val="left"/>
    </w:lvl>
    <w:lvl w:ilvl="1" w:tplc="F70289DE">
      <w:start w:val="1"/>
      <w:numFmt w:val="bullet"/>
      <w:lvlText w:val=""/>
      <w:lvlJc w:val="left"/>
    </w:lvl>
    <w:lvl w:ilvl="2" w:tplc="9AEE11CC">
      <w:start w:val="1"/>
      <w:numFmt w:val="bullet"/>
      <w:lvlText w:val=""/>
      <w:lvlJc w:val="left"/>
    </w:lvl>
    <w:lvl w:ilvl="3" w:tplc="232A5E90">
      <w:start w:val="1"/>
      <w:numFmt w:val="bullet"/>
      <w:lvlText w:val=""/>
      <w:lvlJc w:val="left"/>
    </w:lvl>
    <w:lvl w:ilvl="4" w:tplc="260A9058">
      <w:start w:val="1"/>
      <w:numFmt w:val="bullet"/>
      <w:lvlText w:val=""/>
      <w:lvlJc w:val="left"/>
    </w:lvl>
    <w:lvl w:ilvl="5" w:tplc="0A409C70">
      <w:start w:val="1"/>
      <w:numFmt w:val="bullet"/>
      <w:lvlText w:val=""/>
      <w:lvlJc w:val="left"/>
    </w:lvl>
    <w:lvl w:ilvl="6" w:tplc="E440EC3C">
      <w:start w:val="1"/>
      <w:numFmt w:val="bullet"/>
      <w:lvlText w:val=""/>
      <w:lvlJc w:val="left"/>
    </w:lvl>
    <w:lvl w:ilvl="7" w:tplc="74D2257C">
      <w:start w:val="1"/>
      <w:numFmt w:val="bullet"/>
      <w:lvlText w:val=""/>
      <w:lvlJc w:val="left"/>
    </w:lvl>
    <w:lvl w:ilvl="8" w:tplc="6EBE07F8">
      <w:start w:val="1"/>
      <w:numFmt w:val="bullet"/>
      <w:lvlText w:val=""/>
      <w:lvlJc w:val="left"/>
    </w:lvl>
  </w:abstractNum>
  <w:abstractNum w:abstractNumId="7" w15:restartNumberingAfterBreak="0">
    <w:nsid w:val="00000008"/>
    <w:multiLevelType w:val="hybridMultilevel"/>
    <w:tmpl w:val="79838CB2"/>
    <w:lvl w:ilvl="0" w:tplc="E5E4003C">
      <w:start w:val="15"/>
      <w:numFmt w:val="lowerLetter"/>
      <w:lvlText w:val="%1"/>
      <w:lvlJc w:val="left"/>
    </w:lvl>
    <w:lvl w:ilvl="1" w:tplc="69AA0108">
      <w:start w:val="1"/>
      <w:numFmt w:val="bullet"/>
      <w:lvlText w:val=""/>
      <w:lvlJc w:val="left"/>
    </w:lvl>
    <w:lvl w:ilvl="2" w:tplc="DE82A162">
      <w:start w:val="1"/>
      <w:numFmt w:val="bullet"/>
      <w:lvlText w:val=""/>
      <w:lvlJc w:val="left"/>
    </w:lvl>
    <w:lvl w:ilvl="3" w:tplc="AD8A3B08">
      <w:start w:val="1"/>
      <w:numFmt w:val="bullet"/>
      <w:lvlText w:val=""/>
      <w:lvlJc w:val="left"/>
    </w:lvl>
    <w:lvl w:ilvl="4" w:tplc="0F8A6B56">
      <w:start w:val="1"/>
      <w:numFmt w:val="bullet"/>
      <w:lvlText w:val=""/>
      <w:lvlJc w:val="left"/>
    </w:lvl>
    <w:lvl w:ilvl="5" w:tplc="34A2A5A8">
      <w:start w:val="1"/>
      <w:numFmt w:val="bullet"/>
      <w:lvlText w:val=""/>
      <w:lvlJc w:val="left"/>
    </w:lvl>
    <w:lvl w:ilvl="6" w:tplc="B8BC9FCE">
      <w:start w:val="1"/>
      <w:numFmt w:val="bullet"/>
      <w:lvlText w:val=""/>
      <w:lvlJc w:val="left"/>
    </w:lvl>
    <w:lvl w:ilvl="7" w:tplc="333A8280">
      <w:start w:val="1"/>
      <w:numFmt w:val="bullet"/>
      <w:lvlText w:val=""/>
      <w:lvlJc w:val="left"/>
    </w:lvl>
    <w:lvl w:ilvl="8" w:tplc="F6D61616">
      <w:start w:val="1"/>
      <w:numFmt w:val="bullet"/>
      <w:lvlText w:val=""/>
      <w:lvlJc w:val="left"/>
    </w:lvl>
  </w:abstractNum>
  <w:abstractNum w:abstractNumId="8" w15:restartNumberingAfterBreak="0">
    <w:nsid w:val="00000009"/>
    <w:multiLevelType w:val="hybridMultilevel"/>
    <w:tmpl w:val="4353D0CC"/>
    <w:lvl w:ilvl="0" w:tplc="E0A25964">
      <w:start w:val="15"/>
      <w:numFmt w:val="lowerLetter"/>
      <w:lvlText w:val="%1"/>
      <w:lvlJc w:val="left"/>
    </w:lvl>
    <w:lvl w:ilvl="1" w:tplc="C56EB180">
      <w:start w:val="1"/>
      <w:numFmt w:val="bullet"/>
      <w:lvlText w:val=""/>
      <w:lvlJc w:val="left"/>
    </w:lvl>
    <w:lvl w:ilvl="2" w:tplc="2E9ED378">
      <w:start w:val="1"/>
      <w:numFmt w:val="bullet"/>
      <w:lvlText w:val=""/>
      <w:lvlJc w:val="left"/>
    </w:lvl>
    <w:lvl w:ilvl="3" w:tplc="59B4E094">
      <w:start w:val="1"/>
      <w:numFmt w:val="bullet"/>
      <w:lvlText w:val=""/>
      <w:lvlJc w:val="left"/>
    </w:lvl>
    <w:lvl w:ilvl="4" w:tplc="44CCA4EC">
      <w:start w:val="1"/>
      <w:numFmt w:val="bullet"/>
      <w:lvlText w:val=""/>
      <w:lvlJc w:val="left"/>
    </w:lvl>
    <w:lvl w:ilvl="5" w:tplc="68C82F8C">
      <w:start w:val="1"/>
      <w:numFmt w:val="bullet"/>
      <w:lvlText w:val=""/>
      <w:lvlJc w:val="left"/>
    </w:lvl>
    <w:lvl w:ilvl="6" w:tplc="6B2E4446">
      <w:start w:val="1"/>
      <w:numFmt w:val="bullet"/>
      <w:lvlText w:val=""/>
      <w:lvlJc w:val="left"/>
    </w:lvl>
    <w:lvl w:ilvl="7" w:tplc="92F8D774">
      <w:start w:val="1"/>
      <w:numFmt w:val="bullet"/>
      <w:lvlText w:val=""/>
      <w:lvlJc w:val="left"/>
    </w:lvl>
    <w:lvl w:ilvl="8" w:tplc="26029C84">
      <w:start w:val="1"/>
      <w:numFmt w:val="bullet"/>
      <w:lvlText w:val=""/>
      <w:lvlJc w:val="left"/>
    </w:lvl>
  </w:abstractNum>
  <w:abstractNum w:abstractNumId="9" w15:restartNumberingAfterBreak="0">
    <w:nsid w:val="0000000A"/>
    <w:multiLevelType w:val="hybridMultilevel"/>
    <w:tmpl w:val="0B03E0C6"/>
    <w:lvl w:ilvl="0" w:tplc="E160A20E">
      <w:start w:val="15"/>
      <w:numFmt w:val="lowerLetter"/>
      <w:lvlText w:val="%1"/>
      <w:lvlJc w:val="left"/>
    </w:lvl>
    <w:lvl w:ilvl="1" w:tplc="A4749D34">
      <w:start w:val="1"/>
      <w:numFmt w:val="bullet"/>
      <w:lvlText w:val=""/>
      <w:lvlJc w:val="left"/>
    </w:lvl>
    <w:lvl w:ilvl="2" w:tplc="48B6FD40">
      <w:start w:val="1"/>
      <w:numFmt w:val="bullet"/>
      <w:lvlText w:val=""/>
      <w:lvlJc w:val="left"/>
    </w:lvl>
    <w:lvl w:ilvl="3" w:tplc="2EC4651C">
      <w:start w:val="1"/>
      <w:numFmt w:val="bullet"/>
      <w:lvlText w:val=""/>
      <w:lvlJc w:val="left"/>
    </w:lvl>
    <w:lvl w:ilvl="4" w:tplc="7A743436">
      <w:start w:val="1"/>
      <w:numFmt w:val="bullet"/>
      <w:lvlText w:val=""/>
      <w:lvlJc w:val="left"/>
    </w:lvl>
    <w:lvl w:ilvl="5" w:tplc="51CC553E">
      <w:start w:val="1"/>
      <w:numFmt w:val="bullet"/>
      <w:lvlText w:val=""/>
      <w:lvlJc w:val="left"/>
    </w:lvl>
    <w:lvl w:ilvl="6" w:tplc="A154C446">
      <w:start w:val="1"/>
      <w:numFmt w:val="bullet"/>
      <w:lvlText w:val=""/>
      <w:lvlJc w:val="left"/>
    </w:lvl>
    <w:lvl w:ilvl="7" w:tplc="6AEC7814">
      <w:start w:val="1"/>
      <w:numFmt w:val="bullet"/>
      <w:lvlText w:val=""/>
      <w:lvlJc w:val="left"/>
    </w:lvl>
    <w:lvl w:ilvl="8" w:tplc="193463EA">
      <w:start w:val="1"/>
      <w:numFmt w:val="bullet"/>
      <w:lvlText w:val=""/>
      <w:lvlJc w:val="left"/>
    </w:lvl>
  </w:abstractNum>
  <w:abstractNum w:abstractNumId="10" w15:restartNumberingAfterBreak="0">
    <w:nsid w:val="0000000B"/>
    <w:multiLevelType w:val="hybridMultilevel"/>
    <w:tmpl w:val="189A769A"/>
    <w:lvl w:ilvl="0" w:tplc="7EFE700C">
      <w:start w:val="15"/>
      <w:numFmt w:val="lowerLetter"/>
      <w:lvlText w:val="%1"/>
      <w:lvlJc w:val="left"/>
    </w:lvl>
    <w:lvl w:ilvl="1" w:tplc="2042EB86">
      <w:start w:val="1"/>
      <w:numFmt w:val="bullet"/>
      <w:lvlText w:val=""/>
      <w:lvlJc w:val="left"/>
    </w:lvl>
    <w:lvl w:ilvl="2" w:tplc="2F10C52C">
      <w:start w:val="1"/>
      <w:numFmt w:val="bullet"/>
      <w:lvlText w:val=""/>
      <w:lvlJc w:val="left"/>
    </w:lvl>
    <w:lvl w:ilvl="3" w:tplc="E5EAD5A2">
      <w:start w:val="1"/>
      <w:numFmt w:val="bullet"/>
      <w:lvlText w:val=""/>
      <w:lvlJc w:val="left"/>
    </w:lvl>
    <w:lvl w:ilvl="4" w:tplc="2384FABC">
      <w:start w:val="1"/>
      <w:numFmt w:val="bullet"/>
      <w:lvlText w:val=""/>
      <w:lvlJc w:val="left"/>
    </w:lvl>
    <w:lvl w:ilvl="5" w:tplc="83AAB45C">
      <w:start w:val="1"/>
      <w:numFmt w:val="bullet"/>
      <w:lvlText w:val=""/>
      <w:lvlJc w:val="left"/>
    </w:lvl>
    <w:lvl w:ilvl="6" w:tplc="DC6CDEB2">
      <w:start w:val="1"/>
      <w:numFmt w:val="bullet"/>
      <w:lvlText w:val=""/>
      <w:lvlJc w:val="left"/>
    </w:lvl>
    <w:lvl w:ilvl="7" w:tplc="1158C382">
      <w:start w:val="1"/>
      <w:numFmt w:val="bullet"/>
      <w:lvlText w:val=""/>
      <w:lvlJc w:val="left"/>
    </w:lvl>
    <w:lvl w:ilvl="8" w:tplc="F5845DD8">
      <w:start w:val="1"/>
      <w:numFmt w:val="bullet"/>
      <w:lvlText w:val=""/>
      <w:lvlJc w:val="left"/>
    </w:lvl>
  </w:abstractNum>
  <w:abstractNum w:abstractNumId="11" w15:restartNumberingAfterBreak="0">
    <w:nsid w:val="0000000C"/>
    <w:multiLevelType w:val="hybridMultilevel"/>
    <w:tmpl w:val="54E49EB4"/>
    <w:lvl w:ilvl="0" w:tplc="31620B54">
      <w:start w:val="15"/>
      <w:numFmt w:val="lowerLetter"/>
      <w:lvlText w:val="%1"/>
      <w:lvlJc w:val="left"/>
    </w:lvl>
    <w:lvl w:ilvl="1" w:tplc="02FA913C">
      <w:start w:val="1"/>
      <w:numFmt w:val="bullet"/>
      <w:lvlText w:val=""/>
      <w:lvlJc w:val="left"/>
    </w:lvl>
    <w:lvl w:ilvl="2" w:tplc="416A0828">
      <w:start w:val="1"/>
      <w:numFmt w:val="bullet"/>
      <w:lvlText w:val=""/>
      <w:lvlJc w:val="left"/>
    </w:lvl>
    <w:lvl w:ilvl="3" w:tplc="4B020AF2">
      <w:start w:val="1"/>
      <w:numFmt w:val="bullet"/>
      <w:lvlText w:val=""/>
      <w:lvlJc w:val="left"/>
    </w:lvl>
    <w:lvl w:ilvl="4" w:tplc="35B4929C">
      <w:start w:val="1"/>
      <w:numFmt w:val="bullet"/>
      <w:lvlText w:val=""/>
      <w:lvlJc w:val="left"/>
    </w:lvl>
    <w:lvl w:ilvl="5" w:tplc="0C00BAB2">
      <w:start w:val="1"/>
      <w:numFmt w:val="bullet"/>
      <w:lvlText w:val=""/>
      <w:lvlJc w:val="left"/>
    </w:lvl>
    <w:lvl w:ilvl="6" w:tplc="B148BEC6">
      <w:start w:val="1"/>
      <w:numFmt w:val="bullet"/>
      <w:lvlText w:val=""/>
      <w:lvlJc w:val="left"/>
    </w:lvl>
    <w:lvl w:ilvl="7" w:tplc="64A6D1C6">
      <w:start w:val="1"/>
      <w:numFmt w:val="bullet"/>
      <w:lvlText w:val=""/>
      <w:lvlJc w:val="left"/>
    </w:lvl>
    <w:lvl w:ilvl="8" w:tplc="59FA429A">
      <w:start w:val="1"/>
      <w:numFmt w:val="bullet"/>
      <w:lvlText w:val=""/>
      <w:lvlJc w:val="left"/>
    </w:lvl>
  </w:abstractNum>
  <w:abstractNum w:abstractNumId="12" w15:restartNumberingAfterBreak="0">
    <w:nsid w:val="0000000D"/>
    <w:multiLevelType w:val="hybridMultilevel"/>
    <w:tmpl w:val="71F32454"/>
    <w:lvl w:ilvl="0" w:tplc="9366428A">
      <w:start w:val="15"/>
      <w:numFmt w:val="lowerLetter"/>
      <w:lvlText w:val="%1"/>
      <w:lvlJc w:val="left"/>
    </w:lvl>
    <w:lvl w:ilvl="1" w:tplc="FD4017D2">
      <w:start w:val="1"/>
      <w:numFmt w:val="bullet"/>
      <w:lvlText w:val=""/>
      <w:lvlJc w:val="left"/>
    </w:lvl>
    <w:lvl w:ilvl="2" w:tplc="1096C838">
      <w:start w:val="1"/>
      <w:numFmt w:val="bullet"/>
      <w:lvlText w:val=""/>
      <w:lvlJc w:val="left"/>
    </w:lvl>
    <w:lvl w:ilvl="3" w:tplc="846825D4">
      <w:start w:val="1"/>
      <w:numFmt w:val="bullet"/>
      <w:lvlText w:val=""/>
      <w:lvlJc w:val="left"/>
    </w:lvl>
    <w:lvl w:ilvl="4" w:tplc="B824D432">
      <w:start w:val="1"/>
      <w:numFmt w:val="bullet"/>
      <w:lvlText w:val=""/>
      <w:lvlJc w:val="left"/>
    </w:lvl>
    <w:lvl w:ilvl="5" w:tplc="400C7DCC">
      <w:start w:val="1"/>
      <w:numFmt w:val="bullet"/>
      <w:lvlText w:val=""/>
      <w:lvlJc w:val="left"/>
    </w:lvl>
    <w:lvl w:ilvl="6" w:tplc="8F868542">
      <w:start w:val="1"/>
      <w:numFmt w:val="bullet"/>
      <w:lvlText w:val=""/>
      <w:lvlJc w:val="left"/>
    </w:lvl>
    <w:lvl w:ilvl="7" w:tplc="CDFE295C">
      <w:start w:val="1"/>
      <w:numFmt w:val="bullet"/>
      <w:lvlText w:val=""/>
      <w:lvlJc w:val="left"/>
    </w:lvl>
    <w:lvl w:ilvl="8" w:tplc="168A0960">
      <w:start w:val="1"/>
      <w:numFmt w:val="bullet"/>
      <w:lvlText w:val=""/>
      <w:lvlJc w:val="left"/>
    </w:lvl>
  </w:abstractNum>
  <w:abstractNum w:abstractNumId="13" w15:restartNumberingAfterBreak="0">
    <w:nsid w:val="0000000E"/>
    <w:multiLevelType w:val="hybridMultilevel"/>
    <w:tmpl w:val="2CA88610"/>
    <w:lvl w:ilvl="0" w:tplc="FA52A03E">
      <w:start w:val="15"/>
      <w:numFmt w:val="lowerLetter"/>
      <w:lvlText w:val="%1"/>
      <w:lvlJc w:val="left"/>
    </w:lvl>
    <w:lvl w:ilvl="1" w:tplc="06F415B0">
      <w:start w:val="1"/>
      <w:numFmt w:val="bullet"/>
      <w:lvlText w:val=""/>
      <w:lvlJc w:val="left"/>
    </w:lvl>
    <w:lvl w:ilvl="2" w:tplc="7342497A">
      <w:start w:val="1"/>
      <w:numFmt w:val="bullet"/>
      <w:lvlText w:val=""/>
      <w:lvlJc w:val="left"/>
    </w:lvl>
    <w:lvl w:ilvl="3" w:tplc="5364902A">
      <w:start w:val="1"/>
      <w:numFmt w:val="bullet"/>
      <w:lvlText w:val=""/>
      <w:lvlJc w:val="left"/>
    </w:lvl>
    <w:lvl w:ilvl="4" w:tplc="FEE2C4E0">
      <w:start w:val="1"/>
      <w:numFmt w:val="bullet"/>
      <w:lvlText w:val=""/>
      <w:lvlJc w:val="left"/>
    </w:lvl>
    <w:lvl w:ilvl="5" w:tplc="4EFA459E">
      <w:start w:val="1"/>
      <w:numFmt w:val="bullet"/>
      <w:lvlText w:val=""/>
      <w:lvlJc w:val="left"/>
    </w:lvl>
    <w:lvl w:ilvl="6" w:tplc="284068A8">
      <w:start w:val="1"/>
      <w:numFmt w:val="bullet"/>
      <w:lvlText w:val=""/>
      <w:lvlJc w:val="left"/>
    </w:lvl>
    <w:lvl w:ilvl="7" w:tplc="72E6860C">
      <w:start w:val="1"/>
      <w:numFmt w:val="bullet"/>
      <w:lvlText w:val=""/>
      <w:lvlJc w:val="left"/>
    </w:lvl>
    <w:lvl w:ilvl="8" w:tplc="E14A6FAC">
      <w:start w:val="1"/>
      <w:numFmt w:val="bullet"/>
      <w:lvlText w:val=""/>
      <w:lvlJc w:val="left"/>
    </w:lvl>
  </w:abstractNum>
  <w:abstractNum w:abstractNumId="14" w15:restartNumberingAfterBreak="0">
    <w:nsid w:val="0000000F"/>
    <w:multiLevelType w:val="hybridMultilevel"/>
    <w:tmpl w:val="0836C40E"/>
    <w:lvl w:ilvl="0" w:tplc="E5CA0E8A">
      <w:start w:val="15"/>
      <w:numFmt w:val="lowerLetter"/>
      <w:lvlText w:val="%1"/>
      <w:lvlJc w:val="left"/>
    </w:lvl>
    <w:lvl w:ilvl="1" w:tplc="1B4ECAA8">
      <w:start w:val="1"/>
      <w:numFmt w:val="bullet"/>
      <w:lvlText w:val=""/>
      <w:lvlJc w:val="left"/>
    </w:lvl>
    <w:lvl w:ilvl="2" w:tplc="3800A8FE">
      <w:start w:val="1"/>
      <w:numFmt w:val="bullet"/>
      <w:lvlText w:val=""/>
      <w:lvlJc w:val="left"/>
    </w:lvl>
    <w:lvl w:ilvl="3" w:tplc="97285A68">
      <w:start w:val="1"/>
      <w:numFmt w:val="bullet"/>
      <w:lvlText w:val=""/>
      <w:lvlJc w:val="left"/>
    </w:lvl>
    <w:lvl w:ilvl="4" w:tplc="A8B80C40">
      <w:start w:val="1"/>
      <w:numFmt w:val="bullet"/>
      <w:lvlText w:val=""/>
      <w:lvlJc w:val="left"/>
    </w:lvl>
    <w:lvl w:ilvl="5" w:tplc="47C27542">
      <w:start w:val="1"/>
      <w:numFmt w:val="bullet"/>
      <w:lvlText w:val=""/>
      <w:lvlJc w:val="left"/>
    </w:lvl>
    <w:lvl w:ilvl="6" w:tplc="02025412">
      <w:start w:val="1"/>
      <w:numFmt w:val="bullet"/>
      <w:lvlText w:val=""/>
      <w:lvlJc w:val="left"/>
    </w:lvl>
    <w:lvl w:ilvl="7" w:tplc="879E3EA8">
      <w:start w:val="1"/>
      <w:numFmt w:val="bullet"/>
      <w:lvlText w:val=""/>
      <w:lvlJc w:val="left"/>
    </w:lvl>
    <w:lvl w:ilvl="8" w:tplc="354AE44A">
      <w:start w:val="1"/>
      <w:numFmt w:val="bullet"/>
      <w:lvlText w:val=""/>
      <w:lvlJc w:val="left"/>
    </w:lvl>
  </w:abstractNum>
  <w:abstractNum w:abstractNumId="15" w15:restartNumberingAfterBreak="0">
    <w:nsid w:val="00000010"/>
    <w:multiLevelType w:val="hybridMultilevel"/>
    <w:tmpl w:val="02901D82"/>
    <w:lvl w:ilvl="0" w:tplc="38B280AA">
      <w:start w:val="15"/>
      <w:numFmt w:val="lowerLetter"/>
      <w:lvlText w:val="%1"/>
      <w:lvlJc w:val="left"/>
    </w:lvl>
    <w:lvl w:ilvl="1" w:tplc="99283DC8">
      <w:start w:val="1"/>
      <w:numFmt w:val="bullet"/>
      <w:lvlText w:val=""/>
      <w:lvlJc w:val="left"/>
    </w:lvl>
    <w:lvl w:ilvl="2" w:tplc="773824AC">
      <w:start w:val="1"/>
      <w:numFmt w:val="bullet"/>
      <w:lvlText w:val=""/>
      <w:lvlJc w:val="left"/>
    </w:lvl>
    <w:lvl w:ilvl="3" w:tplc="2D28D2CC">
      <w:start w:val="1"/>
      <w:numFmt w:val="bullet"/>
      <w:lvlText w:val=""/>
      <w:lvlJc w:val="left"/>
    </w:lvl>
    <w:lvl w:ilvl="4" w:tplc="5C66216C">
      <w:start w:val="1"/>
      <w:numFmt w:val="bullet"/>
      <w:lvlText w:val=""/>
      <w:lvlJc w:val="left"/>
    </w:lvl>
    <w:lvl w:ilvl="5" w:tplc="AC688F76">
      <w:start w:val="1"/>
      <w:numFmt w:val="bullet"/>
      <w:lvlText w:val=""/>
      <w:lvlJc w:val="left"/>
    </w:lvl>
    <w:lvl w:ilvl="6" w:tplc="35427D3A">
      <w:start w:val="1"/>
      <w:numFmt w:val="bullet"/>
      <w:lvlText w:val=""/>
      <w:lvlJc w:val="left"/>
    </w:lvl>
    <w:lvl w:ilvl="7" w:tplc="921CC320">
      <w:start w:val="1"/>
      <w:numFmt w:val="bullet"/>
      <w:lvlText w:val=""/>
      <w:lvlJc w:val="left"/>
    </w:lvl>
    <w:lvl w:ilvl="8" w:tplc="3A0A1BFC">
      <w:start w:val="1"/>
      <w:numFmt w:val="bullet"/>
      <w:lvlText w:val=""/>
      <w:lvlJc w:val="left"/>
    </w:lvl>
  </w:abstractNum>
  <w:abstractNum w:abstractNumId="16" w15:restartNumberingAfterBreak="0">
    <w:nsid w:val="00000011"/>
    <w:multiLevelType w:val="hybridMultilevel"/>
    <w:tmpl w:val="3A95F874"/>
    <w:lvl w:ilvl="0" w:tplc="02CCA348">
      <w:start w:val="15"/>
      <w:numFmt w:val="lowerLetter"/>
      <w:lvlText w:val="%1"/>
      <w:lvlJc w:val="left"/>
    </w:lvl>
    <w:lvl w:ilvl="1" w:tplc="93F6C846">
      <w:start w:val="1"/>
      <w:numFmt w:val="bullet"/>
      <w:lvlText w:val=""/>
      <w:lvlJc w:val="left"/>
    </w:lvl>
    <w:lvl w:ilvl="2" w:tplc="A802D418">
      <w:start w:val="1"/>
      <w:numFmt w:val="bullet"/>
      <w:lvlText w:val=""/>
      <w:lvlJc w:val="left"/>
    </w:lvl>
    <w:lvl w:ilvl="3" w:tplc="2506AA64">
      <w:start w:val="1"/>
      <w:numFmt w:val="bullet"/>
      <w:lvlText w:val=""/>
      <w:lvlJc w:val="left"/>
    </w:lvl>
    <w:lvl w:ilvl="4" w:tplc="73CAB0E4">
      <w:start w:val="1"/>
      <w:numFmt w:val="bullet"/>
      <w:lvlText w:val=""/>
      <w:lvlJc w:val="left"/>
    </w:lvl>
    <w:lvl w:ilvl="5" w:tplc="B6D80376">
      <w:start w:val="1"/>
      <w:numFmt w:val="bullet"/>
      <w:lvlText w:val=""/>
      <w:lvlJc w:val="left"/>
    </w:lvl>
    <w:lvl w:ilvl="6" w:tplc="13B2E66C">
      <w:start w:val="1"/>
      <w:numFmt w:val="bullet"/>
      <w:lvlText w:val=""/>
      <w:lvlJc w:val="left"/>
    </w:lvl>
    <w:lvl w:ilvl="7" w:tplc="3FB21518">
      <w:start w:val="1"/>
      <w:numFmt w:val="bullet"/>
      <w:lvlText w:val=""/>
      <w:lvlJc w:val="left"/>
    </w:lvl>
    <w:lvl w:ilvl="8" w:tplc="B052EEE0">
      <w:start w:val="1"/>
      <w:numFmt w:val="bullet"/>
      <w:lvlText w:val=""/>
      <w:lvlJc w:val="left"/>
    </w:lvl>
  </w:abstractNum>
  <w:abstractNum w:abstractNumId="17" w15:restartNumberingAfterBreak="0">
    <w:nsid w:val="00000012"/>
    <w:multiLevelType w:val="hybridMultilevel"/>
    <w:tmpl w:val="08138640"/>
    <w:lvl w:ilvl="0" w:tplc="FB52046A">
      <w:start w:val="15"/>
      <w:numFmt w:val="lowerLetter"/>
      <w:lvlText w:val="%1"/>
      <w:lvlJc w:val="left"/>
    </w:lvl>
    <w:lvl w:ilvl="1" w:tplc="CA82600A">
      <w:start w:val="1"/>
      <w:numFmt w:val="bullet"/>
      <w:lvlText w:val=""/>
      <w:lvlJc w:val="left"/>
    </w:lvl>
    <w:lvl w:ilvl="2" w:tplc="C1F0C010">
      <w:start w:val="1"/>
      <w:numFmt w:val="bullet"/>
      <w:lvlText w:val=""/>
      <w:lvlJc w:val="left"/>
    </w:lvl>
    <w:lvl w:ilvl="3" w:tplc="C7D8308A">
      <w:start w:val="1"/>
      <w:numFmt w:val="bullet"/>
      <w:lvlText w:val=""/>
      <w:lvlJc w:val="left"/>
    </w:lvl>
    <w:lvl w:ilvl="4" w:tplc="A418DDA0">
      <w:start w:val="1"/>
      <w:numFmt w:val="bullet"/>
      <w:lvlText w:val=""/>
      <w:lvlJc w:val="left"/>
    </w:lvl>
    <w:lvl w:ilvl="5" w:tplc="E0E07CB0">
      <w:start w:val="1"/>
      <w:numFmt w:val="bullet"/>
      <w:lvlText w:val=""/>
      <w:lvlJc w:val="left"/>
    </w:lvl>
    <w:lvl w:ilvl="6" w:tplc="051675EE">
      <w:start w:val="1"/>
      <w:numFmt w:val="bullet"/>
      <w:lvlText w:val=""/>
      <w:lvlJc w:val="left"/>
    </w:lvl>
    <w:lvl w:ilvl="7" w:tplc="943C3BC6">
      <w:start w:val="1"/>
      <w:numFmt w:val="bullet"/>
      <w:lvlText w:val=""/>
      <w:lvlJc w:val="left"/>
    </w:lvl>
    <w:lvl w:ilvl="8" w:tplc="A6F6C004">
      <w:start w:val="1"/>
      <w:numFmt w:val="bullet"/>
      <w:lvlText w:val=""/>
      <w:lvlJc w:val="left"/>
    </w:lvl>
  </w:abstractNum>
  <w:abstractNum w:abstractNumId="18" w15:restartNumberingAfterBreak="0">
    <w:nsid w:val="00000013"/>
    <w:multiLevelType w:val="hybridMultilevel"/>
    <w:tmpl w:val="1E7FF520"/>
    <w:lvl w:ilvl="0" w:tplc="DB78149E">
      <w:start w:val="1"/>
      <w:numFmt w:val="bullet"/>
      <w:lvlText w:val="-"/>
      <w:lvlJc w:val="left"/>
    </w:lvl>
    <w:lvl w:ilvl="1" w:tplc="779C3EA8">
      <w:start w:val="1"/>
      <w:numFmt w:val="bullet"/>
      <w:lvlText w:val=""/>
      <w:lvlJc w:val="left"/>
    </w:lvl>
    <w:lvl w:ilvl="2" w:tplc="13E6D440">
      <w:start w:val="1"/>
      <w:numFmt w:val="bullet"/>
      <w:lvlText w:val=""/>
      <w:lvlJc w:val="left"/>
    </w:lvl>
    <w:lvl w:ilvl="3" w:tplc="4ADC2EE8">
      <w:start w:val="1"/>
      <w:numFmt w:val="bullet"/>
      <w:lvlText w:val=""/>
      <w:lvlJc w:val="left"/>
    </w:lvl>
    <w:lvl w:ilvl="4" w:tplc="EAE86104">
      <w:start w:val="1"/>
      <w:numFmt w:val="bullet"/>
      <w:lvlText w:val=""/>
      <w:lvlJc w:val="left"/>
    </w:lvl>
    <w:lvl w:ilvl="5" w:tplc="52FC18AE">
      <w:start w:val="1"/>
      <w:numFmt w:val="bullet"/>
      <w:lvlText w:val=""/>
      <w:lvlJc w:val="left"/>
    </w:lvl>
    <w:lvl w:ilvl="6" w:tplc="1C5663CA">
      <w:start w:val="1"/>
      <w:numFmt w:val="bullet"/>
      <w:lvlText w:val=""/>
      <w:lvlJc w:val="left"/>
    </w:lvl>
    <w:lvl w:ilvl="7" w:tplc="BC22174A">
      <w:start w:val="1"/>
      <w:numFmt w:val="bullet"/>
      <w:lvlText w:val=""/>
      <w:lvlJc w:val="left"/>
    </w:lvl>
    <w:lvl w:ilvl="8" w:tplc="E8F0C97A">
      <w:start w:val="1"/>
      <w:numFmt w:val="bullet"/>
      <w:lvlText w:val=""/>
      <w:lvlJc w:val="left"/>
    </w:lvl>
  </w:abstractNum>
  <w:abstractNum w:abstractNumId="19" w15:restartNumberingAfterBreak="0">
    <w:nsid w:val="00000014"/>
    <w:multiLevelType w:val="hybridMultilevel"/>
    <w:tmpl w:val="7C3DBD3C"/>
    <w:lvl w:ilvl="0" w:tplc="9AB82B42">
      <w:start w:val="2"/>
      <w:numFmt w:val="decimal"/>
      <w:lvlText w:val="%1."/>
      <w:lvlJc w:val="left"/>
    </w:lvl>
    <w:lvl w:ilvl="1" w:tplc="1092F93C">
      <w:start w:val="1"/>
      <w:numFmt w:val="bullet"/>
      <w:lvlText w:val=""/>
      <w:lvlJc w:val="left"/>
    </w:lvl>
    <w:lvl w:ilvl="2" w:tplc="3B5CC7BC">
      <w:start w:val="1"/>
      <w:numFmt w:val="bullet"/>
      <w:lvlText w:val=""/>
      <w:lvlJc w:val="left"/>
    </w:lvl>
    <w:lvl w:ilvl="3" w:tplc="0D0CD40E">
      <w:start w:val="1"/>
      <w:numFmt w:val="bullet"/>
      <w:lvlText w:val=""/>
      <w:lvlJc w:val="left"/>
    </w:lvl>
    <w:lvl w:ilvl="4" w:tplc="B8BE0552">
      <w:start w:val="1"/>
      <w:numFmt w:val="bullet"/>
      <w:lvlText w:val=""/>
      <w:lvlJc w:val="left"/>
    </w:lvl>
    <w:lvl w:ilvl="5" w:tplc="98AEF40A">
      <w:start w:val="1"/>
      <w:numFmt w:val="bullet"/>
      <w:lvlText w:val=""/>
      <w:lvlJc w:val="left"/>
    </w:lvl>
    <w:lvl w:ilvl="6" w:tplc="A560D772">
      <w:start w:val="1"/>
      <w:numFmt w:val="bullet"/>
      <w:lvlText w:val=""/>
      <w:lvlJc w:val="left"/>
    </w:lvl>
    <w:lvl w:ilvl="7" w:tplc="C8FE5BEC">
      <w:start w:val="1"/>
      <w:numFmt w:val="bullet"/>
      <w:lvlText w:val=""/>
      <w:lvlJc w:val="left"/>
    </w:lvl>
    <w:lvl w:ilvl="8" w:tplc="D11A61F8">
      <w:start w:val="1"/>
      <w:numFmt w:val="bullet"/>
      <w:lvlText w:val=""/>
      <w:lvlJc w:val="left"/>
    </w:lvl>
  </w:abstractNum>
  <w:abstractNum w:abstractNumId="20" w15:restartNumberingAfterBreak="0">
    <w:nsid w:val="00000015"/>
    <w:multiLevelType w:val="hybridMultilevel"/>
    <w:tmpl w:val="737B8DDC"/>
    <w:lvl w:ilvl="0" w:tplc="38580710">
      <w:start w:val="3"/>
      <w:numFmt w:val="decimal"/>
      <w:lvlText w:val="%1."/>
      <w:lvlJc w:val="left"/>
    </w:lvl>
    <w:lvl w:ilvl="1" w:tplc="4BD2183A">
      <w:start w:val="1"/>
      <w:numFmt w:val="bullet"/>
      <w:lvlText w:val=""/>
      <w:lvlJc w:val="left"/>
    </w:lvl>
    <w:lvl w:ilvl="2" w:tplc="BF92B3CE">
      <w:start w:val="1"/>
      <w:numFmt w:val="bullet"/>
      <w:lvlText w:val=""/>
      <w:lvlJc w:val="left"/>
    </w:lvl>
    <w:lvl w:ilvl="3" w:tplc="548E4FC4">
      <w:start w:val="1"/>
      <w:numFmt w:val="bullet"/>
      <w:lvlText w:val=""/>
      <w:lvlJc w:val="left"/>
    </w:lvl>
    <w:lvl w:ilvl="4" w:tplc="6A50151A">
      <w:start w:val="1"/>
      <w:numFmt w:val="bullet"/>
      <w:lvlText w:val=""/>
      <w:lvlJc w:val="left"/>
    </w:lvl>
    <w:lvl w:ilvl="5" w:tplc="FB9AFD22">
      <w:start w:val="1"/>
      <w:numFmt w:val="bullet"/>
      <w:lvlText w:val=""/>
      <w:lvlJc w:val="left"/>
    </w:lvl>
    <w:lvl w:ilvl="6" w:tplc="AB28A898">
      <w:start w:val="1"/>
      <w:numFmt w:val="bullet"/>
      <w:lvlText w:val=""/>
      <w:lvlJc w:val="left"/>
    </w:lvl>
    <w:lvl w:ilvl="7" w:tplc="3BE2B7DA">
      <w:start w:val="1"/>
      <w:numFmt w:val="bullet"/>
      <w:lvlText w:val=""/>
      <w:lvlJc w:val="left"/>
    </w:lvl>
    <w:lvl w:ilvl="8" w:tplc="B8843A3C">
      <w:start w:val="1"/>
      <w:numFmt w:val="bullet"/>
      <w:lvlText w:val=""/>
      <w:lvlJc w:val="left"/>
    </w:lvl>
  </w:abstractNum>
  <w:abstractNum w:abstractNumId="21" w15:restartNumberingAfterBreak="0">
    <w:nsid w:val="00000016"/>
    <w:multiLevelType w:val="hybridMultilevel"/>
    <w:tmpl w:val="6CEAF086"/>
    <w:lvl w:ilvl="0" w:tplc="CC00DA5E">
      <w:start w:val="3"/>
      <w:numFmt w:val="decimal"/>
      <w:lvlText w:val="%1."/>
      <w:lvlJc w:val="left"/>
    </w:lvl>
    <w:lvl w:ilvl="1" w:tplc="CE88E04E">
      <w:start w:val="1"/>
      <w:numFmt w:val="bullet"/>
      <w:lvlText w:val=""/>
      <w:lvlJc w:val="left"/>
    </w:lvl>
    <w:lvl w:ilvl="2" w:tplc="D2ACC7B0">
      <w:start w:val="1"/>
      <w:numFmt w:val="bullet"/>
      <w:lvlText w:val=""/>
      <w:lvlJc w:val="left"/>
    </w:lvl>
    <w:lvl w:ilvl="3" w:tplc="64DA87C4">
      <w:start w:val="1"/>
      <w:numFmt w:val="bullet"/>
      <w:lvlText w:val=""/>
      <w:lvlJc w:val="left"/>
    </w:lvl>
    <w:lvl w:ilvl="4" w:tplc="E48C88FE">
      <w:start w:val="1"/>
      <w:numFmt w:val="bullet"/>
      <w:lvlText w:val=""/>
      <w:lvlJc w:val="left"/>
    </w:lvl>
    <w:lvl w:ilvl="5" w:tplc="F724D52A">
      <w:start w:val="1"/>
      <w:numFmt w:val="bullet"/>
      <w:lvlText w:val=""/>
      <w:lvlJc w:val="left"/>
    </w:lvl>
    <w:lvl w:ilvl="6" w:tplc="48D6C4A2">
      <w:start w:val="1"/>
      <w:numFmt w:val="bullet"/>
      <w:lvlText w:val=""/>
      <w:lvlJc w:val="left"/>
    </w:lvl>
    <w:lvl w:ilvl="7" w:tplc="F03A90F0">
      <w:start w:val="1"/>
      <w:numFmt w:val="bullet"/>
      <w:lvlText w:val=""/>
      <w:lvlJc w:val="left"/>
    </w:lvl>
    <w:lvl w:ilvl="8" w:tplc="B9B4C598">
      <w:start w:val="1"/>
      <w:numFmt w:val="bullet"/>
      <w:lvlText w:val=""/>
      <w:lvlJc w:val="left"/>
    </w:lvl>
  </w:abstractNum>
  <w:abstractNum w:abstractNumId="22" w15:restartNumberingAfterBreak="0">
    <w:nsid w:val="00000017"/>
    <w:multiLevelType w:val="hybridMultilevel"/>
    <w:tmpl w:val="22221A70"/>
    <w:lvl w:ilvl="0" w:tplc="5AE479F6">
      <w:start w:val="3"/>
      <w:numFmt w:val="decimal"/>
      <w:lvlText w:val="%1."/>
      <w:lvlJc w:val="left"/>
    </w:lvl>
    <w:lvl w:ilvl="1" w:tplc="3984E962">
      <w:start w:val="1"/>
      <w:numFmt w:val="bullet"/>
      <w:lvlText w:val=""/>
      <w:lvlJc w:val="left"/>
    </w:lvl>
    <w:lvl w:ilvl="2" w:tplc="F1A8448C">
      <w:start w:val="1"/>
      <w:numFmt w:val="bullet"/>
      <w:lvlText w:val=""/>
      <w:lvlJc w:val="left"/>
    </w:lvl>
    <w:lvl w:ilvl="3" w:tplc="355A146C">
      <w:start w:val="1"/>
      <w:numFmt w:val="bullet"/>
      <w:lvlText w:val=""/>
      <w:lvlJc w:val="left"/>
    </w:lvl>
    <w:lvl w:ilvl="4" w:tplc="ED626DFC">
      <w:start w:val="1"/>
      <w:numFmt w:val="bullet"/>
      <w:lvlText w:val=""/>
      <w:lvlJc w:val="left"/>
    </w:lvl>
    <w:lvl w:ilvl="5" w:tplc="DAC69D32">
      <w:start w:val="1"/>
      <w:numFmt w:val="bullet"/>
      <w:lvlText w:val=""/>
      <w:lvlJc w:val="left"/>
    </w:lvl>
    <w:lvl w:ilvl="6" w:tplc="149AD8C2">
      <w:start w:val="1"/>
      <w:numFmt w:val="bullet"/>
      <w:lvlText w:val=""/>
      <w:lvlJc w:val="left"/>
    </w:lvl>
    <w:lvl w:ilvl="7" w:tplc="35FEA650">
      <w:start w:val="1"/>
      <w:numFmt w:val="bullet"/>
      <w:lvlText w:val=""/>
      <w:lvlJc w:val="left"/>
    </w:lvl>
    <w:lvl w:ilvl="8" w:tplc="DBF4BF88">
      <w:start w:val="1"/>
      <w:numFmt w:val="bullet"/>
      <w:lvlText w:val=""/>
      <w:lvlJc w:val="left"/>
    </w:lvl>
  </w:abstractNum>
  <w:abstractNum w:abstractNumId="23" w15:restartNumberingAfterBreak="0">
    <w:nsid w:val="00000018"/>
    <w:multiLevelType w:val="hybridMultilevel"/>
    <w:tmpl w:val="4516DDE8"/>
    <w:lvl w:ilvl="0" w:tplc="050CD90E">
      <w:start w:val="1"/>
      <w:numFmt w:val="bullet"/>
      <w:lvlText w:val="-"/>
      <w:lvlJc w:val="left"/>
    </w:lvl>
    <w:lvl w:ilvl="1" w:tplc="A61C165C">
      <w:start w:val="1"/>
      <w:numFmt w:val="bullet"/>
      <w:lvlText w:val=""/>
      <w:lvlJc w:val="left"/>
    </w:lvl>
    <w:lvl w:ilvl="2" w:tplc="36388A9C">
      <w:start w:val="1"/>
      <w:numFmt w:val="bullet"/>
      <w:lvlText w:val=""/>
      <w:lvlJc w:val="left"/>
    </w:lvl>
    <w:lvl w:ilvl="3" w:tplc="E624B33A">
      <w:start w:val="1"/>
      <w:numFmt w:val="bullet"/>
      <w:lvlText w:val=""/>
      <w:lvlJc w:val="left"/>
    </w:lvl>
    <w:lvl w:ilvl="4" w:tplc="29D4EE38">
      <w:start w:val="1"/>
      <w:numFmt w:val="bullet"/>
      <w:lvlText w:val=""/>
      <w:lvlJc w:val="left"/>
    </w:lvl>
    <w:lvl w:ilvl="5" w:tplc="77A6B0E2">
      <w:start w:val="1"/>
      <w:numFmt w:val="bullet"/>
      <w:lvlText w:val=""/>
      <w:lvlJc w:val="left"/>
    </w:lvl>
    <w:lvl w:ilvl="6" w:tplc="7C6EE5EA">
      <w:start w:val="1"/>
      <w:numFmt w:val="bullet"/>
      <w:lvlText w:val=""/>
      <w:lvlJc w:val="left"/>
    </w:lvl>
    <w:lvl w:ilvl="7" w:tplc="C4C67C88">
      <w:start w:val="1"/>
      <w:numFmt w:val="bullet"/>
      <w:lvlText w:val=""/>
      <w:lvlJc w:val="left"/>
    </w:lvl>
    <w:lvl w:ilvl="8" w:tplc="C918308C">
      <w:start w:val="1"/>
      <w:numFmt w:val="bullet"/>
      <w:lvlText w:val=""/>
      <w:lvlJc w:val="left"/>
    </w:lvl>
  </w:abstractNum>
  <w:abstractNum w:abstractNumId="24" w15:restartNumberingAfterBreak="0">
    <w:nsid w:val="00000019"/>
    <w:multiLevelType w:val="hybridMultilevel"/>
    <w:tmpl w:val="3006C83E"/>
    <w:lvl w:ilvl="0" w:tplc="996678EE">
      <w:start w:val="1"/>
      <w:numFmt w:val="bullet"/>
      <w:lvlText w:val="·"/>
      <w:lvlJc w:val="left"/>
    </w:lvl>
    <w:lvl w:ilvl="1" w:tplc="B15EDA2C">
      <w:start w:val="1"/>
      <w:numFmt w:val="bullet"/>
      <w:lvlText w:val=""/>
      <w:lvlJc w:val="left"/>
    </w:lvl>
    <w:lvl w:ilvl="2" w:tplc="81C49C76">
      <w:start w:val="1"/>
      <w:numFmt w:val="bullet"/>
      <w:lvlText w:val=""/>
      <w:lvlJc w:val="left"/>
    </w:lvl>
    <w:lvl w:ilvl="3" w:tplc="D398FC06">
      <w:start w:val="1"/>
      <w:numFmt w:val="bullet"/>
      <w:lvlText w:val=""/>
      <w:lvlJc w:val="left"/>
    </w:lvl>
    <w:lvl w:ilvl="4" w:tplc="19948F2C">
      <w:start w:val="1"/>
      <w:numFmt w:val="bullet"/>
      <w:lvlText w:val=""/>
      <w:lvlJc w:val="left"/>
    </w:lvl>
    <w:lvl w:ilvl="5" w:tplc="EF427B92">
      <w:start w:val="1"/>
      <w:numFmt w:val="bullet"/>
      <w:lvlText w:val=""/>
      <w:lvlJc w:val="left"/>
    </w:lvl>
    <w:lvl w:ilvl="6" w:tplc="318C25BA">
      <w:start w:val="1"/>
      <w:numFmt w:val="bullet"/>
      <w:lvlText w:val=""/>
      <w:lvlJc w:val="left"/>
    </w:lvl>
    <w:lvl w:ilvl="7" w:tplc="D234BBF4">
      <w:start w:val="1"/>
      <w:numFmt w:val="bullet"/>
      <w:lvlText w:val=""/>
      <w:lvlJc w:val="left"/>
    </w:lvl>
    <w:lvl w:ilvl="8" w:tplc="0DE420BA">
      <w:start w:val="1"/>
      <w:numFmt w:val="bullet"/>
      <w:lvlText w:val=""/>
      <w:lvlJc w:val="left"/>
    </w:lvl>
  </w:abstractNum>
  <w:abstractNum w:abstractNumId="25" w15:restartNumberingAfterBreak="0">
    <w:nsid w:val="0000001A"/>
    <w:multiLevelType w:val="hybridMultilevel"/>
    <w:tmpl w:val="614FD4A0"/>
    <w:lvl w:ilvl="0" w:tplc="3A8ED7F6">
      <w:start w:val="1"/>
      <w:numFmt w:val="bullet"/>
      <w:lvlText w:val="□"/>
      <w:lvlJc w:val="left"/>
    </w:lvl>
    <w:lvl w:ilvl="1" w:tplc="9CAC217E">
      <w:start w:val="1"/>
      <w:numFmt w:val="bullet"/>
      <w:lvlText w:val=""/>
      <w:lvlJc w:val="left"/>
    </w:lvl>
    <w:lvl w:ilvl="2" w:tplc="4EAA5720">
      <w:start w:val="1"/>
      <w:numFmt w:val="bullet"/>
      <w:lvlText w:val=""/>
      <w:lvlJc w:val="left"/>
    </w:lvl>
    <w:lvl w:ilvl="3" w:tplc="C0F61FC2">
      <w:start w:val="1"/>
      <w:numFmt w:val="bullet"/>
      <w:lvlText w:val=""/>
      <w:lvlJc w:val="left"/>
    </w:lvl>
    <w:lvl w:ilvl="4" w:tplc="A6D601A8">
      <w:start w:val="1"/>
      <w:numFmt w:val="bullet"/>
      <w:lvlText w:val=""/>
      <w:lvlJc w:val="left"/>
    </w:lvl>
    <w:lvl w:ilvl="5" w:tplc="EB76AF94">
      <w:start w:val="1"/>
      <w:numFmt w:val="bullet"/>
      <w:lvlText w:val=""/>
      <w:lvlJc w:val="left"/>
    </w:lvl>
    <w:lvl w:ilvl="6" w:tplc="3F864D90">
      <w:start w:val="1"/>
      <w:numFmt w:val="bullet"/>
      <w:lvlText w:val=""/>
      <w:lvlJc w:val="left"/>
    </w:lvl>
    <w:lvl w:ilvl="7" w:tplc="F49EE9D8">
      <w:start w:val="1"/>
      <w:numFmt w:val="bullet"/>
      <w:lvlText w:val=""/>
      <w:lvlJc w:val="left"/>
    </w:lvl>
    <w:lvl w:ilvl="8" w:tplc="9FC02732">
      <w:start w:val="1"/>
      <w:numFmt w:val="bullet"/>
      <w:lvlText w:val=""/>
      <w:lvlJc w:val="left"/>
    </w:lvl>
  </w:abstractNum>
  <w:abstractNum w:abstractNumId="26" w15:restartNumberingAfterBreak="0">
    <w:nsid w:val="0000001B"/>
    <w:multiLevelType w:val="hybridMultilevel"/>
    <w:tmpl w:val="419AC240"/>
    <w:lvl w:ilvl="0" w:tplc="ADCAC386">
      <w:start w:val="1"/>
      <w:numFmt w:val="bullet"/>
      <w:lvlText w:val=" "/>
      <w:lvlJc w:val="left"/>
    </w:lvl>
    <w:lvl w:ilvl="1" w:tplc="970AFC68">
      <w:start w:val="1"/>
      <w:numFmt w:val="decimal"/>
      <w:lvlText w:val="%2."/>
      <w:lvlJc w:val="left"/>
    </w:lvl>
    <w:lvl w:ilvl="2" w:tplc="BF98C8D4">
      <w:start w:val="1"/>
      <w:numFmt w:val="bullet"/>
      <w:lvlText w:val=""/>
      <w:lvlJc w:val="left"/>
    </w:lvl>
    <w:lvl w:ilvl="3" w:tplc="F3967730">
      <w:start w:val="1"/>
      <w:numFmt w:val="bullet"/>
      <w:lvlText w:val=""/>
      <w:lvlJc w:val="left"/>
    </w:lvl>
    <w:lvl w:ilvl="4" w:tplc="F822B1CA">
      <w:start w:val="1"/>
      <w:numFmt w:val="bullet"/>
      <w:lvlText w:val=""/>
      <w:lvlJc w:val="left"/>
    </w:lvl>
    <w:lvl w:ilvl="5" w:tplc="4818113E">
      <w:start w:val="1"/>
      <w:numFmt w:val="bullet"/>
      <w:lvlText w:val=""/>
      <w:lvlJc w:val="left"/>
    </w:lvl>
    <w:lvl w:ilvl="6" w:tplc="B622CAD4">
      <w:start w:val="1"/>
      <w:numFmt w:val="bullet"/>
      <w:lvlText w:val=""/>
      <w:lvlJc w:val="left"/>
    </w:lvl>
    <w:lvl w:ilvl="7" w:tplc="B3DEF5CE">
      <w:start w:val="1"/>
      <w:numFmt w:val="bullet"/>
      <w:lvlText w:val=""/>
      <w:lvlJc w:val="left"/>
    </w:lvl>
    <w:lvl w:ilvl="8" w:tplc="8CDA0286">
      <w:start w:val="1"/>
      <w:numFmt w:val="bullet"/>
      <w:lvlText w:val=""/>
      <w:lvlJc w:val="left"/>
    </w:lvl>
  </w:abstractNum>
  <w:abstractNum w:abstractNumId="27" w15:restartNumberingAfterBreak="0">
    <w:nsid w:val="0000001C"/>
    <w:multiLevelType w:val="hybridMultilevel"/>
    <w:tmpl w:val="5577F8E0"/>
    <w:lvl w:ilvl="0" w:tplc="82F677D0">
      <w:start w:val="1"/>
      <w:numFmt w:val="lowerLetter"/>
      <w:lvlText w:val="%1)"/>
      <w:lvlJc w:val="left"/>
    </w:lvl>
    <w:lvl w:ilvl="1" w:tplc="E20A454E">
      <w:start w:val="1"/>
      <w:numFmt w:val="bullet"/>
      <w:lvlText w:val=""/>
      <w:lvlJc w:val="left"/>
    </w:lvl>
    <w:lvl w:ilvl="2" w:tplc="27BCE57E">
      <w:start w:val="1"/>
      <w:numFmt w:val="bullet"/>
      <w:lvlText w:val=""/>
      <w:lvlJc w:val="left"/>
    </w:lvl>
    <w:lvl w:ilvl="3" w:tplc="BE1836D8">
      <w:start w:val="1"/>
      <w:numFmt w:val="bullet"/>
      <w:lvlText w:val=""/>
      <w:lvlJc w:val="left"/>
    </w:lvl>
    <w:lvl w:ilvl="4" w:tplc="4B72E9A2">
      <w:start w:val="1"/>
      <w:numFmt w:val="bullet"/>
      <w:lvlText w:val=""/>
      <w:lvlJc w:val="left"/>
    </w:lvl>
    <w:lvl w:ilvl="5" w:tplc="AA6C9E3C">
      <w:start w:val="1"/>
      <w:numFmt w:val="bullet"/>
      <w:lvlText w:val=""/>
      <w:lvlJc w:val="left"/>
    </w:lvl>
    <w:lvl w:ilvl="6" w:tplc="DD361748">
      <w:start w:val="1"/>
      <w:numFmt w:val="bullet"/>
      <w:lvlText w:val=""/>
      <w:lvlJc w:val="left"/>
    </w:lvl>
    <w:lvl w:ilvl="7" w:tplc="8EAA7DB0">
      <w:start w:val="1"/>
      <w:numFmt w:val="bullet"/>
      <w:lvlText w:val=""/>
      <w:lvlJc w:val="left"/>
    </w:lvl>
    <w:lvl w:ilvl="8" w:tplc="502E86DE">
      <w:start w:val="1"/>
      <w:numFmt w:val="bullet"/>
      <w:lvlText w:val=""/>
      <w:lvlJc w:val="left"/>
    </w:lvl>
  </w:abstractNum>
  <w:abstractNum w:abstractNumId="28" w15:restartNumberingAfterBreak="0">
    <w:nsid w:val="0000001D"/>
    <w:multiLevelType w:val="hybridMultilevel"/>
    <w:tmpl w:val="440BADFC"/>
    <w:lvl w:ilvl="0" w:tplc="E2404B92">
      <w:start w:val="1"/>
      <w:numFmt w:val="bullet"/>
      <w:lvlText w:val="□"/>
      <w:lvlJc w:val="left"/>
    </w:lvl>
    <w:lvl w:ilvl="1" w:tplc="A1FA90A8">
      <w:start w:val="1"/>
      <w:numFmt w:val="bullet"/>
      <w:lvlText w:val=""/>
      <w:lvlJc w:val="left"/>
    </w:lvl>
    <w:lvl w:ilvl="2" w:tplc="04DA8056">
      <w:start w:val="1"/>
      <w:numFmt w:val="bullet"/>
      <w:lvlText w:val=""/>
      <w:lvlJc w:val="left"/>
    </w:lvl>
    <w:lvl w:ilvl="3" w:tplc="0B287A28">
      <w:start w:val="1"/>
      <w:numFmt w:val="bullet"/>
      <w:lvlText w:val=""/>
      <w:lvlJc w:val="left"/>
    </w:lvl>
    <w:lvl w:ilvl="4" w:tplc="EB9EB7FA">
      <w:start w:val="1"/>
      <w:numFmt w:val="bullet"/>
      <w:lvlText w:val=""/>
      <w:lvlJc w:val="left"/>
    </w:lvl>
    <w:lvl w:ilvl="5" w:tplc="7E949320">
      <w:start w:val="1"/>
      <w:numFmt w:val="bullet"/>
      <w:lvlText w:val=""/>
      <w:lvlJc w:val="left"/>
    </w:lvl>
    <w:lvl w:ilvl="6" w:tplc="DC2C1E44">
      <w:start w:val="1"/>
      <w:numFmt w:val="bullet"/>
      <w:lvlText w:val=""/>
      <w:lvlJc w:val="left"/>
    </w:lvl>
    <w:lvl w:ilvl="7" w:tplc="9F62DDCE">
      <w:start w:val="1"/>
      <w:numFmt w:val="bullet"/>
      <w:lvlText w:val=""/>
      <w:lvlJc w:val="left"/>
    </w:lvl>
    <w:lvl w:ilvl="8" w:tplc="B5FC142C">
      <w:start w:val="1"/>
      <w:numFmt w:val="bullet"/>
      <w:lvlText w:val=""/>
      <w:lvlJc w:val="left"/>
    </w:lvl>
  </w:abstractNum>
  <w:abstractNum w:abstractNumId="29" w15:restartNumberingAfterBreak="0">
    <w:nsid w:val="0000001E"/>
    <w:multiLevelType w:val="hybridMultilevel"/>
    <w:tmpl w:val="05072366"/>
    <w:lvl w:ilvl="0" w:tplc="714275FC">
      <w:start w:val="1"/>
      <w:numFmt w:val="bullet"/>
      <w:lvlText w:val="□"/>
      <w:lvlJc w:val="left"/>
    </w:lvl>
    <w:lvl w:ilvl="1" w:tplc="CE066054">
      <w:start w:val="1"/>
      <w:numFmt w:val="bullet"/>
      <w:lvlText w:val=""/>
      <w:lvlJc w:val="left"/>
    </w:lvl>
    <w:lvl w:ilvl="2" w:tplc="07EE7A0A">
      <w:start w:val="1"/>
      <w:numFmt w:val="bullet"/>
      <w:lvlText w:val=""/>
      <w:lvlJc w:val="left"/>
    </w:lvl>
    <w:lvl w:ilvl="3" w:tplc="2C7A8EE6">
      <w:start w:val="1"/>
      <w:numFmt w:val="bullet"/>
      <w:lvlText w:val=""/>
      <w:lvlJc w:val="left"/>
    </w:lvl>
    <w:lvl w:ilvl="4" w:tplc="9D80CE1A">
      <w:start w:val="1"/>
      <w:numFmt w:val="bullet"/>
      <w:lvlText w:val=""/>
      <w:lvlJc w:val="left"/>
    </w:lvl>
    <w:lvl w:ilvl="5" w:tplc="6DE425C6">
      <w:start w:val="1"/>
      <w:numFmt w:val="bullet"/>
      <w:lvlText w:val=""/>
      <w:lvlJc w:val="left"/>
    </w:lvl>
    <w:lvl w:ilvl="6" w:tplc="7DFE17C2">
      <w:start w:val="1"/>
      <w:numFmt w:val="bullet"/>
      <w:lvlText w:val=""/>
      <w:lvlJc w:val="left"/>
    </w:lvl>
    <w:lvl w:ilvl="7" w:tplc="D4C8914E">
      <w:start w:val="1"/>
      <w:numFmt w:val="bullet"/>
      <w:lvlText w:val=""/>
      <w:lvlJc w:val="left"/>
    </w:lvl>
    <w:lvl w:ilvl="8" w:tplc="09C4FD42">
      <w:start w:val="1"/>
      <w:numFmt w:val="bullet"/>
      <w:lvlText w:val=""/>
      <w:lvlJc w:val="left"/>
    </w:lvl>
  </w:abstractNum>
  <w:abstractNum w:abstractNumId="30" w15:restartNumberingAfterBreak="0">
    <w:nsid w:val="0000001F"/>
    <w:multiLevelType w:val="hybridMultilevel"/>
    <w:tmpl w:val="3804823E"/>
    <w:lvl w:ilvl="0" w:tplc="29E8F504">
      <w:start w:val="1"/>
      <w:numFmt w:val="bullet"/>
      <w:lvlText w:val="□"/>
      <w:lvlJc w:val="left"/>
    </w:lvl>
    <w:lvl w:ilvl="1" w:tplc="4602128E">
      <w:start w:val="1"/>
      <w:numFmt w:val="bullet"/>
      <w:lvlText w:val=""/>
      <w:lvlJc w:val="left"/>
    </w:lvl>
    <w:lvl w:ilvl="2" w:tplc="36E8DFA2">
      <w:start w:val="1"/>
      <w:numFmt w:val="bullet"/>
      <w:lvlText w:val=""/>
      <w:lvlJc w:val="left"/>
    </w:lvl>
    <w:lvl w:ilvl="3" w:tplc="DD7C9524">
      <w:start w:val="1"/>
      <w:numFmt w:val="bullet"/>
      <w:lvlText w:val=""/>
      <w:lvlJc w:val="left"/>
    </w:lvl>
    <w:lvl w:ilvl="4" w:tplc="069CC714">
      <w:start w:val="1"/>
      <w:numFmt w:val="bullet"/>
      <w:lvlText w:val=""/>
      <w:lvlJc w:val="left"/>
    </w:lvl>
    <w:lvl w:ilvl="5" w:tplc="F3B60DFA">
      <w:start w:val="1"/>
      <w:numFmt w:val="bullet"/>
      <w:lvlText w:val=""/>
      <w:lvlJc w:val="left"/>
    </w:lvl>
    <w:lvl w:ilvl="6" w:tplc="99CA554E">
      <w:start w:val="1"/>
      <w:numFmt w:val="bullet"/>
      <w:lvlText w:val=""/>
      <w:lvlJc w:val="left"/>
    </w:lvl>
    <w:lvl w:ilvl="7" w:tplc="22186E4C">
      <w:start w:val="1"/>
      <w:numFmt w:val="bullet"/>
      <w:lvlText w:val=""/>
      <w:lvlJc w:val="left"/>
    </w:lvl>
    <w:lvl w:ilvl="8" w:tplc="F74A71F6">
      <w:start w:val="1"/>
      <w:numFmt w:val="bullet"/>
      <w:lvlText w:val=""/>
      <w:lvlJc w:val="left"/>
    </w:lvl>
  </w:abstractNum>
  <w:abstractNum w:abstractNumId="31" w15:restartNumberingAfterBreak="0">
    <w:nsid w:val="00000020"/>
    <w:multiLevelType w:val="hybridMultilevel"/>
    <w:tmpl w:val="77465F00"/>
    <w:lvl w:ilvl="0" w:tplc="3EBE7F78">
      <w:start w:val="1"/>
      <w:numFmt w:val="bullet"/>
      <w:lvlText w:val=" "/>
      <w:lvlJc w:val="left"/>
    </w:lvl>
    <w:lvl w:ilvl="1" w:tplc="C6621598">
      <w:start w:val="1"/>
      <w:numFmt w:val="bullet"/>
      <w:lvlText w:val=""/>
      <w:lvlJc w:val="left"/>
    </w:lvl>
    <w:lvl w:ilvl="2" w:tplc="E6F2594C">
      <w:start w:val="1"/>
      <w:numFmt w:val="bullet"/>
      <w:lvlText w:val=""/>
      <w:lvlJc w:val="left"/>
    </w:lvl>
    <w:lvl w:ilvl="3" w:tplc="4960797E">
      <w:start w:val="1"/>
      <w:numFmt w:val="bullet"/>
      <w:lvlText w:val=""/>
      <w:lvlJc w:val="left"/>
    </w:lvl>
    <w:lvl w:ilvl="4" w:tplc="76A03868">
      <w:start w:val="1"/>
      <w:numFmt w:val="bullet"/>
      <w:lvlText w:val=""/>
      <w:lvlJc w:val="left"/>
    </w:lvl>
    <w:lvl w:ilvl="5" w:tplc="3E12A82C">
      <w:start w:val="1"/>
      <w:numFmt w:val="bullet"/>
      <w:lvlText w:val=""/>
      <w:lvlJc w:val="left"/>
    </w:lvl>
    <w:lvl w:ilvl="6" w:tplc="387653A0">
      <w:start w:val="1"/>
      <w:numFmt w:val="bullet"/>
      <w:lvlText w:val=""/>
      <w:lvlJc w:val="left"/>
    </w:lvl>
    <w:lvl w:ilvl="7" w:tplc="86CCC552">
      <w:start w:val="1"/>
      <w:numFmt w:val="bullet"/>
      <w:lvlText w:val=""/>
      <w:lvlJc w:val="left"/>
    </w:lvl>
    <w:lvl w:ilvl="8" w:tplc="709C7918">
      <w:start w:val="1"/>
      <w:numFmt w:val="bullet"/>
      <w:lvlText w:val=""/>
      <w:lvlJc w:val="left"/>
    </w:lvl>
  </w:abstractNum>
  <w:abstractNum w:abstractNumId="32" w15:restartNumberingAfterBreak="0">
    <w:nsid w:val="00000021"/>
    <w:multiLevelType w:val="hybridMultilevel"/>
    <w:tmpl w:val="7724C67E"/>
    <w:lvl w:ilvl="0" w:tplc="26F01124">
      <w:start w:val="1"/>
      <w:numFmt w:val="bullet"/>
      <w:lvlText w:val=" "/>
      <w:lvlJc w:val="left"/>
    </w:lvl>
    <w:lvl w:ilvl="1" w:tplc="095097E6">
      <w:start w:val="1"/>
      <w:numFmt w:val="bullet"/>
      <w:lvlText w:val=""/>
      <w:lvlJc w:val="left"/>
    </w:lvl>
    <w:lvl w:ilvl="2" w:tplc="EA8A363E">
      <w:start w:val="1"/>
      <w:numFmt w:val="bullet"/>
      <w:lvlText w:val=""/>
      <w:lvlJc w:val="left"/>
    </w:lvl>
    <w:lvl w:ilvl="3" w:tplc="4A2C03B8">
      <w:start w:val="1"/>
      <w:numFmt w:val="bullet"/>
      <w:lvlText w:val=""/>
      <w:lvlJc w:val="left"/>
    </w:lvl>
    <w:lvl w:ilvl="4" w:tplc="08E2FF0A">
      <w:start w:val="1"/>
      <w:numFmt w:val="bullet"/>
      <w:lvlText w:val=""/>
      <w:lvlJc w:val="left"/>
    </w:lvl>
    <w:lvl w:ilvl="5" w:tplc="D236FC1C">
      <w:start w:val="1"/>
      <w:numFmt w:val="bullet"/>
      <w:lvlText w:val=""/>
      <w:lvlJc w:val="left"/>
    </w:lvl>
    <w:lvl w:ilvl="6" w:tplc="4A26FB18">
      <w:start w:val="1"/>
      <w:numFmt w:val="bullet"/>
      <w:lvlText w:val=""/>
      <w:lvlJc w:val="left"/>
    </w:lvl>
    <w:lvl w:ilvl="7" w:tplc="49E0758C">
      <w:start w:val="1"/>
      <w:numFmt w:val="bullet"/>
      <w:lvlText w:val=""/>
      <w:lvlJc w:val="left"/>
    </w:lvl>
    <w:lvl w:ilvl="8" w:tplc="11DC9FEC">
      <w:start w:val="1"/>
      <w:numFmt w:val="bullet"/>
      <w:lvlText w:val=""/>
      <w:lvlJc w:val="left"/>
    </w:lvl>
  </w:abstractNum>
  <w:abstractNum w:abstractNumId="33" w15:restartNumberingAfterBreak="0">
    <w:nsid w:val="00000022"/>
    <w:multiLevelType w:val="hybridMultilevel"/>
    <w:tmpl w:val="5C482A96"/>
    <w:lvl w:ilvl="0" w:tplc="F7CAC7FC">
      <w:start w:val="2"/>
      <w:numFmt w:val="lowerLetter"/>
      <w:lvlText w:val="%1)"/>
      <w:lvlJc w:val="left"/>
    </w:lvl>
    <w:lvl w:ilvl="1" w:tplc="C3620F34">
      <w:start w:val="1"/>
      <w:numFmt w:val="bullet"/>
      <w:lvlText w:val=" "/>
      <w:lvlJc w:val="left"/>
    </w:lvl>
    <w:lvl w:ilvl="2" w:tplc="93849FFA">
      <w:start w:val="1"/>
      <w:numFmt w:val="bullet"/>
      <w:lvlText w:val=""/>
      <w:lvlJc w:val="left"/>
    </w:lvl>
    <w:lvl w:ilvl="3" w:tplc="DB083AE0">
      <w:start w:val="1"/>
      <w:numFmt w:val="bullet"/>
      <w:lvlText w:val=""/>
      <w:lvlJc w:val="left"/>
    </w:lvl>
    <w:lvl w:ilvl="4" w:tplc="23561F8C">
      <w:start w:val="1"/>
      <w:numFmt w:val="bullet"/>
      <w:lvlText w:val=""/>
      <w:lvlJc w:val="left"/>
    </w:lvl>
    <w:lvl w:ilvl="5" w:tplc="88C8C700">
      <w:start w:val="1"/>
      <w:numFmt w:val="bullet"/>
      <w:lvlText w:val=""/>
      <w:lvlJc w:val="left"/>
    </w:lvl>
    <w:lvl w:ilvl="6" w:tplc="F42CDBCE">
      <w:start w:val="1"/>
      <w:numFmt w:val="bullet"/>
      <w:lvlText w:val=""/>
      <w:lvlJc w:val="left"/>
    </w:lvl>
    <w:lvl w:ilvl="7" w:tplc="1AD01860">
      <w:start w:val="1"/>
      <w:numFmt w:val="bullet"/>
      <w:lvlText w:val=""/>
      <w:lvlJc w:val="left"/>
    </w:lvl>
    <w:lvl w:ilvl="8" w:tplc="69BCA828">
      <w:start w:val="1"/>
      <w:numFmt w:val="bullet"/>
      <w:lvlText w:val=""/>
      <w:lvlJc w:val="left"/>
    </w:lvl>
  </w:abstractNum>
  <w:abstractNum w:abstractNumId="34" w15:restartNumberingAfterBreak="0">
    <w:nsid w:val="00000023"/>
    <w:multiLevelType w:val="hybridMultilevel"/>
    <w:tmpl w:val="2463B9EA"/>
    <w:lvl w:ilvl="0" w:tplc="E07CAA2E">
      <w:start w:val="1"/>
      <w:numFmt w:val="bullet"/>
      <w:lvlText w:val=" "/>
      <w:lvlJc w:val="left"/>
    </w:lvl>
    <w:lvl w:ilvl="1" w:tplc="2740456E">
      <w:start w:val="1"/>
      <w:numFmt w:val="bullet"/>
      <w:lvlText w:val=""/>
      <w:lvlJc w:val="left"/>
    </w:lvl>
    <w:lvl w:ilvl="2" w:tplc="03EE1316">
      <w:start w:val="1"/>
      <w:numFmt w:val="bullet"/>
      <w:lvlText w:val=""/>
      <w:lvlJc w:val="left"/>
    </w:lvl>
    <w:lvl w:ilvl="3" w:tplc="B9FEB3DE">
      <w:start w:val="1"/>
      <w:numFmt w:val="bullet"/>
      <w:lvlText w:val=""/>
      <w:lvlJc w:val="left"/>
    </w:lvl>
    <w:lvl w:ilvl="4" w:tplc="F4D884AE">
      <w:start w:val="1"/>
      <w:numFmt w:val="bullet"/>
      <w:lvlText w:val=""/>
      <w:lvlJc w:val="left"/>
    </w:lvl>
    <w:lvl w:ilvl="5" w:tplc="7026EA3A">
      <w:start w:val="1"/>
      <w:numFmt w:val="bullet"/>
      <w:lvlText w:val=""/>
      <w:lvlJc w:val="left"/>
    </w:lvl>
    <w:lvl w:ilvl="6" w:tplc="5922D5D0">
      <w:start w:val="1"/>
      <w:numFmt w:val="bullet"/>
      <w:lvlText w:val=""/>
      <w:lvlJc w:val="left"/>
    </w:lvl>
    <w:lvl w:ilvl="7" w:tplc="484035F0">
      <w:start w:val="1"/>
      <w:numFmt w:val="bullet"/>
      <w:lvlText w:val=""/>
      <w:lvlJc w:val="left"/>
    </w:lvl>
    <w:lvl w:ilvl="8" w:tplc="BA5ABF6A">
      <w:start w:val="1"/>
      <w:numFmt w:val="bullet"/>
      <w:lvlText w:val=""/>
      <w:lvlJc w:val="left"/>
    </w:lvl>
  </w:abstractNum>
  <w:abstractNum w:abstractNumId="35" w15:restartNumberingAfterBreak="0">
    <w:nsid w:val="00000024"/>
    <w:multiLevelType w:val="hybridMultilevel"/>
    <w:tmpl w:val="5E884ADC"/>
    <w:lvl w:ilvl="0" w:tplc="AFF626AE">
      <w:start w:val="1"/>
      <w:numFmt w:val="bullet"/>
      <w:lvlText w:val=" "/>
      <w:lvlJc w:val="left"/>
    </w:lvl>
    <w:lvl w:ilvl="1" w:tplc="550C333E">
      <w:start w:val="1"/>
      <w:numFmt w:val="bullet"/>
      <w:lvlText w:val=""/>
      <w:lvlJc w:val="left"/>
    </w:lvl>
    <w:lvl w:ilvl="2" w:tplc="1B0CDFC8">
      <w:start w:val="1"/>
      <w:numFmt w:val="bullet"/>
      <w:lvlText w:val=""/>
      <w:lvlJc w:val="left"/>
    </w:lvl>
    <w:lvl w:ilvl="3" w:tplc="A23EA41E">
      <w:start w:val="1"/>
      <w:numFmt w:val="bullet"/>
      <w:lvlText w:val=""/>
      <w:lvlJc w:val="left"/>
    </w:lvl>
    <w:lvl w:ilvl="4" w:tplc="889E97BC">
      <w:start w:val="1"/>
      <w:numFmt w:val="bullet"/>
      <w:lvlText w:val=""/>
      <w:lvlJc w:val="left"/>
    </w:lvl>
    <w:lvl w:ilvl="5" w:tplc="899459B8">
      <w:start w:val="1"/>
      <w:numFmt w:val="bullet"/>
      <w:lvlText w:val=""/>
      <w:lvlJc w:val="left"/>
    </w:lvl>
    <w:lvl w:ilvl="6" w:tplc="677A3ABC">
      <w:start w:val="1"/>
      <w:numFmt w:val="bullet"/>
      <w:lvlText w:val=""/>
      <w:lvlJc w:val="left"/>
    </w:lvl>
    <w:lvl w:ilvl="7" w:tplc="C812E2D2">
      <w:start w:val="1"/>
      <w:numFmt w:val="bullet"/>
      <w:lvlText w:val=""/>
      <w:lvlJc w:val="left"/>
    </w:lvl>
    <w:lvl w:ilvl="8" w:tplc="39E0A7D6">
      <w:start w:val="1"/>
      <w:numFmt w:val="bullet"/>
      <w:lvlText w:val=""/>
      <w:lvlJc w:val="left"/>
    </w:lvl>
  </w:abstractNum>
  <w:abstractNum w:abstractNumId="36" w15:restartNumberingAfterBreak="0">
    <w:nsid w:val="00000025"/>
    <w:multiLevelType w:val="hybridMultilevel"/>
    <w:tmpl w:val="51EAD36A"/>
    <w:lvl w:ilvl="0" w:tplc="6380C296">
      <w:start w:val="1"/>
      <w:numFmt w:val="bullet"/>
      <w:lvlText w:val=" "/>
      <w:lvlJc w:val="left"/>
    </w:lvl>
    <w:lvl w:ilvl="1" w:tplc="AD7CF862">
      <w:start w:val="1"/>
      <w:numFmt w:val="bullet"/>
      <w:lvlText w:val=""/>
      <w:lvlJc w:val="left"/>
    </w:lvl>
    <w:lvl w:ilvl="2" w:tplc="721CFD70">
      <w:start w:val="1"/>
      <w:numFmt w:val="bullet"/>
      <w:lvlText w:val=""/>
      <w:lvlJc w:val="left"/>
    </w:lvl>
    <w:lvl w:ilvl="3" w:tplc="42D2CA36">
      <w:start w:val="1"/>
      <w:numFmt w:val="bullet"/>
      <w:lvlText w:val=""/>
      <w:lvlJc w:val="left"/>
    </w:lvl>
    <w:lvl w:ilvl="4" w:tplc="0A42CEAA">
      <w:start w:val="1"/>
      <w:numFmt w:val="bullet"/>
      <w:lvlText w:val=""/>
      <w:lvlJc w:val="left"/>
    </w:lvl>
    <w:lvl w:ilvl="5" w:tplc="0CE057DA">
      <w:start w:val="1"/>
      <w:numFmt w:val="bullet"/>
      <w:lvlText w:val=""/>
      <w:lvlJc w:val="left"/>
    </w:lvl>
    <w:lvl w:ilvl="6" w:tplc="AED0035C">
      <w:start w:val="1"/>
      <w:numFmt w:val="bullet"/>
      <w:lvlText w:val=""/>
      <w:lvlJc w:val="left"/>
    </w:lvl>
    <w:lvl w:ilvl="7" w:tplc="3F24AC7C">
      <w:start w:val="1"/>
      <w:numFmt w:val="bullet"/>
      <w:lvlText w:val=""/>
      <w:lvlJc w:val="left"/>
    </w:lvl>
    <w:lvl w:ilvl="8" w:tplc="B9F22D4A">
      <w:start w:val="1"/>
      <w:numFmt w:val="bullet"/>
      <w:lvlText w:val=""/>
      <w:lvlJc w:val="left"/>
    </w:lvl>
  </w:abstractNum>
  <w:abstractNum w:abstractNumId="37" w15:restartNumberingAfterBreak="0">
    <w:nsid w:val="00000026"/>
    <w:multiLevelType w:val="hybridMultilevel"/>
    <w:tmpl w:val="2D517796"/>
    <w:lvl w:ilvl="0" w:tplc="43F8F34E">
      <w:start w:val="1"/>
      <w:numFmt w:val="bullet"/>
      <w:lvlText w:val=" "/>
      <w:lvlJc w:val="left"/>
    </w:lvl>
    <w:lvl w:ilvl="1" w:tplc="8FC29906">
      <w:start w:val="1"/>
      <w:numFmt w:val="bullet"/>
      <w:lvlText w:val=""/>
      <w:lvlJc w:val="left"/>
    </w:lvl>
    <w:lvl w:ilvl="2" w:tplc="E012A32E">
      <w:start w:val="1"/>
      <w:numFmt w:val="bullet"/>
      <w:lvlText w:val=""/>
      <w:lvlJc w:val="left"/>
    </w:lvl>
    <w:lvl w:ilvl="3" w:tplc="C234EFFC">
      <w:start w:val="1"/>
      <w:numFmt w:val="bullet"/>
      <w:lvlText w:val=""/>
      <w:lvlJc w:val="left"/>
    </w:lvl>
    <w:lvl w:ilvl="4" w:tplc="3154CEC8">
      <w:start w:val="1"/>
      <w:numFmt w:val="bullet"/>
      <w:lvlText w:val=""/>
      <w:lvlJc w:val="left"/>
    </w:lvl>
    <w:lvl w:ilvl="5" w:tplc="8C32D6AE">
      <w:start w:val="1"/>
      <w:numFmt w:val="bullet"/>
      <w:lvlText w:val=""/>
      <w:lvlJc w:val="left"/>
    </w:lvl>
    <w:lvl w:ilvl="6" w:tplc="7E24B142">
      <w:start w:val="1"/>
      <w:numFmt w:val="bullet"/>
      <w:lvlText w:val=""/>
      <w:lvlJc w:val="left"/>
    </w:lvl>
    <w:lvl w:ilvl="7" w:tplc="DDD84FCE">
      <w:start w:val="1"/>
      <w:numFmt w:val="bullet"/>
      <w:lvlText w:val=""/>
      <w:lvlJc w:val="left"/>
    </w:lvl>
    <w:lvl w:ilvl="8" w:tplc="1B588080">
      <w:start w:val="1"/>
      <w:numFmt w:val="bullet"/>
      <w:lvlText w:val=""/>
      <w:lvlJc w:val="left"/>
    </w:lvl>
  </w:abstractNum>
  <w:abstractNum w:abstractNumId="38" w15:restartNumberingAfterBreak="0">
    <w:nsid w:val="00000027"/>
    <w:multiLevelType w:val="hybridMultilevel"/>
    <w:tmpl w:val="580BD78E"/>
    <w:lvl w:ilvl="0" w:tplc="EBD29B46">
      <w:start w:val="1"/>
      <w:numFmt w:val="bullet"/>
      <w:lvlText w:val=" "/>
      <w:lvlJc w:val="left"/>
    </w:lvl>
    <w:lvl w:ilvl="1" w:tplc="555C4610">
      <w:start w:val="1"/>
      <w:numFmt w:val="bullet"/>
      <w:lvlText w:val=""/>
      <w:lvlJc w:val="left"/>
    </w:lvl>
    <w:lvl w:ilvl="2" w:tplc="494E95AE">
      <w:start w:val="1"/>
      <w:numFmt w:val="bullet"/>
      <w:lvlText w:val=""/>
      <w:lvlJc w:val="left"/>
    </w:lvl>
    <w:lvl w:ilvl="3" w:tplc="C556F5CA">
      <w:start w:val="1"/>
      <w:numFmt w:val="bullet"/>
      <w:lvlText w:val=""/>
      <w:lvlJc w:val="left"/>
    </w:lvl>
    <w:lvl w:ilvl="4" w:tplc="E39A0C56">
      <w:start w:val="1"/>
      <w:numFmt w:val="bullet"/>
      <w:lvlText w:val=""/>
      <w:lvlJc w:val="left"/>
    </w:lvl>
    <w:lvl w:ilvl="5" w:tplc="89144742">
      <w:start w:val="1"/>
      <w:numFmt w:val="bullet"/>
      <w:lvlText w:val=""/>
      <w:lvlJc w:val="left"/>
    </w:lvl>
    <w:lvl w:ilvl="6" w:tplc="2012A876">
      <w:start w:val="1"/>
      <w:numFmt w:val="bullet"/>
      <w:lvlText w:val=""/>
      <w:lvlJc w:val="left"/>
    </w:lvl>
    <w:lvl w:ilvl="7" w:tplc="58DA3F7C">
      <w:start w:val="1"/>
      <w:numFmt w:val="bullet"/>
      <w:lvlText w:val=""/>
      <w:lvlJc w:val="left"/>
    </w:lvl>
    <w:lvl w:ilvl="8" w:tplc="C4C2C642">
      <w:start w:val="1"/>
      <w:numFmt w:val="bullet"/>
      <w:lvlText w:val=""/>
      <w:lvlJc w:val="left"/>
    </w:lvl>
  </w:abstractNum>
  <w:abstractNum w:abstractNumId="39" w15:restartNumberingAfterBreak="0">
    <w:nsid w:val="00000028"/>
    <w:multiLevelType w:val="hybridMultilevel"/>
    <w:tmpl w:val="153EA438"/>
    <w:lvl w:ilvl="0" w:tplc="0B505142">
      <w:start w:val="1"/>
      <w:numFmt w:val="bullet"/>
      <w:lvlText w:val=" "/>
      <w:lvlJc w:val="left"/>
    </w:lvl>
    <w:lvl w:ilvl="1" w:tplc="C1321B9C">
      <w:start w:val="1"/>
      <w:numFmt w:val="bullet"/>
      <w:lvlText w:val=""/>
      <w:lvlJc w:val="left"/>
    </w:lvl>
    <w:lvl w:ilvl="2" w:tplc="8CFE71B4">
      <w:start w:val="1"/>
      <w:numFmt w:val="bullet"/>
      <w:lvlText w:val=""/>
      <w:lvlJc w:val="left"/>
    </w:lvl>
    <w:lvl w:ilvl="3" w:tplc="A2A897E4">
      <w:start w:val="1"/>
      <w:numFmt w:val="bullet"/>
      <w:lvlText w:val=""/>
      <w:lvlJc w:val="left"/>
    </w:lvl>
    <w:lvl w:ilvl="4" w:tplc="AD7E6770">
      <w:start w:val="1"/>
      <w:numFmt w:val="bullet"/>
      <w:lvlText w:val=""/>
      <w:lvlJc w:val="left"/>
    </w:lvl>
    <w:lvl w:ilvl="5" w:tplc="D37AA46A">
      <w:start w:val="1"/>
      <w:numFmt w:val="bullet"/>
      <w:lvlText w:val=""/>
      <w:lvlJc w:val="left"/>
    </w:lvl>
    <w:lvl w:ilvl="6" w:tplc="E57C54B8">
      <w:start w:val="1"/>
      <w:numFmt w:val="bullet"/>
      <w:lvlText w:val=""/>
      <w:lvlJc w:val="left"/>
    </w:lvl>
    <w:lvl w:ilvl="7" w:tplc="69AC6D04">
      <w:start w:val="1"/>
      <w:numFmt w:val="bullet"/>
      <w:lvlText w:val=""/>
      <w:lvlJc w:val="left"/>
    </w:lvl>
    <w:lvl w:ilvl="8" w:tplc="AFFC0AF0">
      <w:start w:val="1"/>
      <w:numFmt w:val="bullet"/>
      <w:lvlText w:val=""/>
      <w:lvlJc w:val="left"/>
    </w:lvl>
  </w:abstractNum>
  <w:abstractNum w:abstractNumId="40" w15:restartNumberingAfterBreak="0">
    <w:nsid w:val="00000029"/>
    <w:multiLevelType w:val="hybridMultilevel"/>
    <w:tmpl w:val="3855585C"/>
    <w:lvl w:ilvl="0" w:tplc="2F0C693E">
      <w:start w:val="1"/>
      <w:numFmt w:val="bullet"/>
      <w:lvlText w:val=" "/>
      <w:lvlJc w:val="left"/>
    </w:lvl>
    <w:lvl w:ilvl="1" w:tplc="F462F482">
      <w:start w:val="1"/>
      <w:numFmt w:val="bullet"/>
      <w:lvlText w:val=""/>
      <w:lvlJc w:val="left"/>
    </w:lvl>
    <w:lvl w:ilvl="2" w:tplc="D7D82054">
      <w:start w:val="1"/>
      <w:numFmt w:val="bullet"/>
      <w:lvlText w:val=""/>
      <w:lvlJc w:val="left"/>
    </w:lvl>
    <w:lvl w:ilvl="3" w:tplc="9A8EAC3C">
      <w:start w:val="1"/>
      <w:numFmt w:val="bullet"/>
      <w:lvlText w:val=""/>
      <w:lvlJc w:val="left"/>
    </w:lvl>
    <w:lvl w:ilvl="4" w:tplc="1B2CB8C6">
      <w:start w:val="1"/>
      <w:numFmt w:val="bullet"/>
      <w:lvlText w:val=""/>
      <w:lvlJc w:val="left"/>
    </w:lvl>
    <w:lvl w:ilvl="5" w:tplc="0E4A6FA4">
      <w:start w:val="1"/>
      <w:numFmt w:val="bullet"/>
      <w:lvlText w:val=""/>
      <w:lvlJc w:val="left"/>
    </w:lvl>
    <w:lvl w:ilvl="6" w:tplc="66FC50D2">
      <w:start w:val="1"/>
      <w:numFmt w:val="bullet"/>
      <w:lvlText w:val=""/>
      <w:lvlJc w:val="left"/>
    </w:lvl>
    <w:lvl w:ilvl="7" w:tplc="203AB656">
      <w:start w:val="1"/>
      <w:numFmt w:val="bullet"/>
      <w:lvlText w:val=""/>
      <w:lvlJc w:val="left"/>
    </w:lvl>
    <w:lvl w:ilvl="8" w:tplc="7D580EB2">
      <w:start w:val="1"/>
      <w:numFmt w:val="bullet"/>
      <w:lvlText w:val=""/>
      <w:lvlJc w:val="left"/>
    </w:lvl>
  </w:abstractNum>
  <w:abstractNum w:abstractNumId="41" w15:restartNumberingAfterBreak="0">
    <w:nsid w:val="0000002A"/>
    <w:multiLevelType w:val="hybridMultilevel"/>
    <w:tmpl w:val="70A64E2A"/>
    <w:lvl w:ilvl="0" w:tplc="CD388412">
      <w:start w:val="1"/>
      <w:numFmt w:val="bullet"/>
      <w:lvlText w:val=" "/>
      <w:lvlJc w:val="left"/>
    </w:lvl>
    <w:lvl w:ilvl="1" w:tplc="30D49CA2">
      <w:start w:val="1"/>
      <w:numFmt w:val="bullet"/>
      <w:lvlText w:val=""/>
      <w:lvlJc w:val="left"/>
    </w:lvl>
    <w:lvl w:ilvl="2" w:tplc="82F8DBC0">
      <w:start w:val="1"/>
      <w:numFmt w:val="bullet"/>
      <w:lvlText w:val=""/>
      <w:lvlJc w:val="left"/>
    </w:lvl>
    <w:lvl w:ilvl="3" w:tplc="D54439E4">
      <w:start w:val="1"/>
      <w:numFmt w:val="bullet"/>
      <w:lvlText w:val=""/>
      <w:lvlJc w:val="left"/>
    </w:lvl>
    <w:lvl w:ilvl="4" w:tplc="37C88158">
      <w:start w:val="1"/>
      <w:numFmt w:val="bullet"/>
      <w:lvlText w:val=""/>
      <w:lvlJc w:val="left"/>
    </w:lvl>
    <w:lvl w:ilvl="5" w:tplc="6BB6C01A">
      <w:start w:val="1"/>
      <w:numFmt w:val="bullet"/>
      <w:lvlText w:val=""/>
      <w:lvlJc w:val="left"/>
    </w:lvl>
    <w:lvl w:ilvl="6" w:tplc="2F3A1CEA">
      <w:start w:val="1"/>
      <w:numFmt w:val="bullet"/>
      <w:lvlText w:val=""/>
      <w:lvlJc w:val="left"/>
    </w:lvl>
    <w:lvl w:ilvl="7" w:tplc="B20CF504">
      <w:start w:val="1"/>
      <w:numFmt w:val="bullet"/>
      <w:lvlText w:val=""/>
      <w:lvlJc w:val="left"/>
    </w:lvl>
    <w:lvl w:ilvl="8" w:tplc="2F7AEA54">
      <w:start w:val="1"/>
      <w:numFmt w:val="bullet"/>
      <w:lvlText w:val=""/>
      <w:lvlJc w:val="left"/>
    </w:lvl>
  </w:abstractNum>
  <w:abstractNum w:abstractNumId="42" w15:restartNumberingAfterBreak="0">
    <w:nsid w:val="2E966706"/>
    <w:multiLevelType w:val="hybridMultilevel"/>
    <w:tmpl w:val="92181096"/>
    <w:lvl w:ilvl="0" w:tplc="B3B4B2A2">
      <w:numFmt w:val="bullet"/>
      <w:lvlText w:val=""/>
      <w:lvlJc w:val="left"/>
      <w:pPr>
        <w:ind w:left="1080" w:hanging="360"/>
      </w:pPr>
      <w:rPr>
        <w:rFonts w:ascii="Century Gothic" w:eastAsia="Century Gothic" w:hAnsi="Century Gothic"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41C855D0"/>
    <w:multiLevelType w:val="hybridMultilevel"/>
    <w:tmpl w:val="95A44E5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15:restartNumberingAfterBreak="0">
    <w:nsid w:val="538D0ADE"/>
    <w:multiLevelType w:val="hybridMultilevel"/>
    <w:tmpl w:val="5DB8F3FE"/>
    <w:lvl w:ilvl="0" w:tplc="EC229038">
      <w:start w:val="1"/>
      <w:numFmt w:val="bullet"/>
      <w:lvlText w:val="-"/>
      <w:lvlJc w:val="left"/>
      <w:pPr>
        <w:ind w:left="1140" w:hanging="360"/>
      </w:pPr>
      <w:rPr>
        <w:rFonts w:ascii="Century Gothic" w:eastAsia="Century Gothic" w:hAnsi="Century Gothic" w:cs="Aria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3"/>
  </w:num>
  <w:num w:numId="44">
    <w:abstractNumId w:val="4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E423E"/>
    <w:rsid w:val="000E478B"/>
    <w:rsid w:val="00153885"/>
    <w:rsid w:val="00200946"/>
    <w:rsid w:val="00265871"/>
    <w:rsid w:val="00271F6B"/>
    <w:rsid w:val="002A1DF2"/>
    <w:rsid w:val="002A6B6C"/>
    <w:rsid w:val="002A7AE0"/>
    <w:rsid w:val="003A1AD2"/>
    <w:rsid w:val="003B2ABB"/>
    <w:rsid w:val="003D1D7E"/>
    <w:rsid w:val="003D52BC"/>
    <w:rsid w:val="00403430"/>
    <w:rsid w:val="00411525"/>
    <w:rsid w:val="00444BC7"/>
    <w:rsid w:val="004A4AFC"/>
    <w:rsid w:val="004F2BE8"/>
    <w:rsid w:val="00525861"/>
    <w:rsid w:val="00527054"/>
    <w:rsid w:val="005C0F92"/>
    <w:rsid w:val="005F11AA"/>
    <w:rsid w:val="006A385B"/>
    <w:rsid w:val="006D4CFA"/>
    <w:rsid w:val="006F05DD"/>
    <w:rsid w:val="0070171A"/>
    <w:rsid w:val="00737753"/>
    <w:rsid w:val="0077137C"/>
    <w:rsid w:val="008A5F3B"/>
    <w:rsid w:val="008B74FC"/>
    <w:rsid w:val="00906958"/>
    <w:rsid w:val="00976EA1"/>
    <w:rsid w:val="009A73D7"/>
    <w:rsid w:val="00A2002B"/>
    <w:rsid w:val="00A54BF2"/>
    <w:rsid w:val="00A97180"/>
    <w:rsid w:val="00AE3DB5"/>
    <w:rsid w:val="00AE423E"/>
    <w:rsid w:val="00B33A26"/>
    <w:rsid w:val="00B773E0"/>
    <w:rsid w:val="00B93295"/>
    <w:rsid w:val="00BA7306"/>
    <w:rsid w:val="00BC4DFB"/>
    <w:rsid w:val="00BD221F"/>
    <w:rsid w:val="00C200F5"/>
    <w:rsid w:val="00CA44CB"/>
    <w:rsid w:val="00F30687"/>
    <w:rsid w:val="00F34379"/>
    <w:rsid w:val="00F46DE5"/>
    <w:rsid w:val="00F92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docId w15:val="{70D49C71-8E22-4A87-9B29-F458BF0B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6E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478B"/>
    <w:pPr>
      <w:autoSpaceDE w:val="0"/>
      <w:autoSpaceDN w:val="0"/>
      <w:adjustRightInd w:val="0"/>
    </w:pPr>
    <w:rPr>
      <w:rFonts w:cs="Calibri"/>
      <w:color w:val="000000"/>
      <w:sz w:val="24"/>
      <w:szCs w:val="24"/>
    </w:rPr>
  </w:style>
  <w:style w:type="paragraph" w:styleId="Intestazione">
    <w:name w:val="header"/>
    <w:basedOn w:val="Normale"/>
    <w:link w:val="IntestazioneCarattere"/>
    <w:uiPriority w:val="99"/>
    <w:unhideWhenUsed/>
    <w:rsid w:val="00A54BF2"/>
    <w:pPr>
      <w:tabs>
        <w:tab w:val="center" w:pos="4819"/>
        <w:tab w:val="right" w:pos="9638"/>
      </w:tabs>
    </w:pPr>
  </w:style>
  <w:style w:type="character" w:customStyle="1" w:styleId="IntestazioneCarattere">
    <w:name w:val="Intestazione Carattere"/>
    <w:basedOn w:val="Carpredefinitoparagrafo"/>
    <w:link w:val="Intestazione"/>
    <w:uiPriority w:val="99"/>
    <w:rsid w:val="00A54BF2"/>
  </w:style>
  <w:style w:type="paragraph" w:styleId="Pidipagina">
    <w:name w:val="footer"/>
    <w:basedOn w:val="Normale"/>
    <w:link w:val="PidipaginaCarattere"/>
    <w:uiPriority w:val="99"/>
    <w:unhideWhenUsed/>
    <w:rsid w:val="00A54BF2"/>
    <w:pPr>
      <w:tabs>
        <w:tab w:val="center" w:pos="4819"/>
        <w:tab w:val="right" w:pos="9638"/>
      </w:tabs>
    </w:pPr>
  </w:style>
  <w:style w:type="character" w:customStyle="1" w:styleId="PidipaginaCarattere">
    <w:name w:val="Piè di pagina Carattere"/>
    <w:basedOn w:val="Carpredefinitoparagrafo"/>
    <w:link w:val="Pidipagina"/>
    <w:uiPriority w:val="99"/>
    <w:rsid w:val="00A54BF2"/>
  </w:style>
  <w:style w:type="table" w:styleId="Grigliatabella">
    <w:name w:val="Table Grid"/>
    <w:basedOn w:val="Tabellanormale"/>
    <w:uiPriority w:val="59"/>
    <w:rsid w:val="0052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foelenco">
    <w:name w:val="List Paragraph"/>
    <w:basedOn w:val="Normale"/>
    <w:uiPriority w:val="34"/>
    <w:qFormat/>
    <w:rsid w:val="002A1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8E1D7-3C9C-4B33-B439-5880715B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4310</Words>
  <Characters>24568</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lomazzo</dc:creator>
  <cp:lastModifiedBy>Grugni Marco</cp:lastModifiedBy>
  <cp:revision>4</cp:revision>
  <dcterms:created xsi:type="dcterms:W3CDTF">2019-06-26T12:47:00Z</dcterms:created>
  <dcterms:modified xsi:type="dcterms:W3CDTF">2019-06-27T08:51:00Z</dcterms:modified>
</cp:coreProperties>
</file>